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69" w:rsidRPr="00DD346D" w:rsidRDefault="00FD4064" w:rsidP="00DD346D">
      <w:pPr>
        <w:widowControl/>
        <w:jc w:val="center"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  <w:r w:rsidRPr="00DD346D">
        <w:rPr>
          <w:rFonts w:ascii="Times New Roman" w:eastAsia="標楷體" w:hAnsi="Times New Roman" w:cs="Times New Roman"/>
          <w:b/>
          <w:kern w:val="3"/>
          <w:sz w:val="28"/>
          <w:szCs w:val="32"/>
        </w:rPr>
        <w:t xml:space="preserve"> </w:t>
      </w:r>
      <w:r w:rsidR="00E61F69" w:rsidRPr="00DD346D">
        <w:rPr>
          <w:rFonts w:ascii="Times New Roman" w:eastAsia="標楷體" w:hAnsi="Times New Roman" w:cs="Times New Roman"/>
          <w:b/>
          <w:kern w:val="3"/>
          <w:sz w:val="28"/>
          <w:szCs w:val="32"/>
        </w:rPr>
        <w:t>[</w:t>
      </w:r>
      <w:r w:rsidR="00102C07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檢定</w:t>
      </w:r>
      <w:r w:rsidR="00102C07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1</w:t>
      </w:r>
      <w:r w:rsidR="00E61F69" w:rsidRPr="00DD346D">
        <w:rPr>
          <w:rFonts w:ascii="Times New Roman" w:eastAsia="標楷體" w:hAnsi="Times New Roman" w:cs="Times New Roman"/>
          <w:b/>
          <w:kern w:val="3"/>
          <w:sz w:val="28"/>
          <w:szCs w:val="32"/>
        </w:rPr>
        <w:t>]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 xml:space="preserve"> 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環境教育四小時規劃</w:t>
      </w:r>
      <w:r w:rsidR="000B58B3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表格</w:t>
      </w:r>
    </w:p>
    <w:tbl>
      <w:tblPr>
        <w:tblpPr w:leftFromText="180" w:rightFromText="180" w:vertAnchor="page" w:horzAnchor="margin" w:tblpY="1971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2105"/>
        <w:gridCol w:w="1297"/>
        <w:gridCol w:w="1985"/>
        <w:gridCol w:w="1417"/>
        <w:gridCol w:w="2813"/>
      </w:tblGrid>
      <w:tr w:rsidR="000B58B3" w:rsidRPr="000B58B3" w:rsidTr="00FD4064">
        <w:trPr>
          <w:trHeight w:val="352"/>
        </w:trPr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8B3" w:rsidRPr="00FD4064" w:rsidRDefault="000B58B3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bookmarkStart w:id="0" w:name="_Hlk114908450"/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 xml:space="preserve">姓名：               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58B3" w:rsidRPr="00FD4064" w:rsidRDefault="000B58B3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系別及班級：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58B3" w:rsidRPr="00FD4064" w:rsidRDefault="000B58B3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學號：</w:t>
            </w:r>
          </w:p>
        </w:tc>
      </w:tr>
      <w:tr w:rsidR="00FD4064" w:rsidRPr="000B58B3" w:rsidTr="00FD4064">
        <w:trPr>
          <w:trHeight w:val="3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bookmarkStart w:id="1" w:name="_Hlk114908417"/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通過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未通過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評審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</w:p>
        </w:tc>
      </w:tr>
      <w:bookmarkEnd w:id="1"/>
      <w:tr w:rsidR="00DD346D" w:rsidRPr="000B58B3" w:rsidTr="0082787C">
        <w:trPr>
          <w:trHeight w:val="352"/>
        </w:trPr>
        <w:tc>
          <w:tcPr>
            <w:tcW w:w="10751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346D" w:rsidRPr="00FD4064" w:rsidRDefault="00DD346D" w:rsidP="000B58B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28"/>
                <w:szCs w:val="28"/>
              </w:rPr>
              <w:t>活動名稱：</w:t>
            </w:r>
          </w:p>
        </w:tc>
      </w:tr>
      <w:tr w:rsidR="005D70F5" w:rsidRPr="000B58B3" w:rsidTr="0082787C">
        <w:trPr>
          <w:trHeight w:val="352"/>
        </w:trPr>
        <w:tc>
          <w:tcPr>
            <w:tcW w:w="10751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70F5" w:rsidRPr="00FD4064" w:rsidRDefault="005D70F5" w:rsidP="000B58B3">
            <w:pPr>
              <w:widowControl/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28"/>
                <w:szCs w:val="28"/>
              </w:rPr>
              <w:t>活動目標：</w:t>
            </w:r>
            <w:bookmarkStart w:id="2" w:name="_GoBack"/>
            <w:bookmarkEnd w:id="2"/>
          </w:p>
        </w:tc>
      </w:tr>
      <w:tr w:rsidR="00E61F69" w:rsidRPr="000B58B3" w:rsidTr="0082787C">
        <w:trPr>
          <w:trHeight w:val="352"/>
        </w:trPr>
        <w:tc>
          <w:tcPr>
            <w:tcW w:w="3239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F69" w:rsidRPr="00FD4064" w:rsidRDefault="00E61F69" w:rsidP="00E61F69">
            <w:pPr>
              <w:widowControl/>
              <w:jc w:val="center"/>
              <w:rPr>
                <w:rFonts w:ascii="文鼎中楷" w:eastAsia="文鼎中楷" w:hAnsi="Arial" w:cs="Arial"/>
                <w:kern w:val="0"/>
                <w:sz w:val="28"/>
                <w:szCs w:val="28"/>
              </w:rPr>
            </w:pPr>
            <w:r w:rsidRPr="00FD4064">
              <w:rPr>
                <w:rFonts w:ascii="文鼎中楷" w:eastAsia="文鼎中楷" w:hAnsi="Arial" w:cs="Arial" w:hint="eastAsia"/>
                <w:color w:val="000000" w:themeColor="dark1"/>
                <w:kern w:val="24"/>
                <w:sz w:val="28"/>
                <w:szCs w:val="28"/>
              </w:rPr>
              <w:t>型態</w:t>
            </w:r>
          </w:p>
        </w:tc>
        <w:tc>
          <w:tcPr>
            <w:tcW w:w="7512" w:type="dxa"/>
            <w:gridSpan w:val="4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F69" w:rsidRPr="00FD4064" w:rsidRDefault="00E61F69" w:rsidP="00E61F69">
            <w:pPr>
              <w:widowControl/>
              <w:jc w:val="center"/>
              <w:rPr>
                <w:rFonts w:ascii="文鼎中楷" w:eastAsia="文鼎中楷" w:hAnsi="Arial" w:cs="Arial"/>
                <w:kern w:val="0"/>
                <w:sz w:val="28"/>
                <w:szCs w:val="28"/>
              </w:rPr>
            </w:pPr>
            <w:r w:rsidRPr="00FD4064">
              <w:rPr>
                <w:rFonts w:ascii="文鼎中楷" w:eastAsia="文鼎中楷" w:hAnsi="Arial" w:cs="Arial" w:hint="eastAsia"/>
                <w:color w:val="000000" w:themeColor="dark1"/>
                <w:kern w:val="24"/>
                <w:sz w:val="28"/>
                <w:szCs w:val="28"/>
              </w:rPr>
              <w:t>規劃內容說明</w:t>
            </w:r>
          </w:p>
        </w:tc>
      </w:tr>
      <w:tr w:rsidR="00E61F69" w:rsidRPr="000B58B3" w:rsidTr="0082787C">
        <w:trPr>
          <w:trHeight w:val="352"/>
        </w:trPr>
        <w:tc>
          <w:tcPr>
            <w:tcW w:w="3239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F69" w:rsidRPr="00FD4064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28"/>
                <w:szCs w:val="28"/>
              </w:rPr>
            </w:pPr>
          </w:p>
          <w:p w:rsidR="00E61F69" w:rsidRPr="00FD4064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28"/>
                <w:szCs w:val="28"/>
              </w:rPr>
            </w:pPr>
          </w:p>
          <w:p w:rsidR="00E61F69" w:rsidRPr="00FD4064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F69" w:rsidRPr="00FD4064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28"/>
                <w:szCs w:val="28"/>
              </w:rPr>
            </w:pPr>
          </w:p>
        </w:tc>
      </w:tr>
      <w:bookmarkEnd w:id="0"/>
    </w:tbl>
    <w:p w:rsidR="00DD346D" w:rsidRDefault="00DD346D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</w:p>
    <w:p w:rsidR="001802C3" w:rsidRDefault="001802C3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32"/>
        </w:rPr>
        <w:br w:type="page"/>
      </w:r>
    </w:p>
    <w:p w:rsidR="00DD346D" w:rsidRDefault="00E61F69" w:rsidP="001802C3">
      <w:pPr>
        <w:widowControl/>
        <w:jc w:val="center"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lastRenderedPageBreak/>
        <w:t>[</w:t>
      </w:r>
      <w:r w:rsidR="001802C3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檢定</w:t>
      </w:r>
      <w:r w:rsidR="001802C3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2</w:t>
      </w:r>
      <w:r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]</w:t>
      </w:r>
      <w:r w:rsidR="001802C3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 xml:space="preserve"> </w:t>
      </w:r>
      <w:r w:rsidR="001802C3" w:rsidRPr="002F4C33">
        <w:rPr>
          <w:rFonts w:ascii="Times New Roman" w:eastAsia="標楷體" w:hAnsi="Times New Roman" w:cs="Times New Roman" w:hint="eastAsia"/>
          <w:b/>
        </w:rPr>
        <w:t>實境導</w:t>
      </w:r>
      <w:proofErr w:type="gramStart"/>
      <w:r w:rsidR="001802C3" w:rsidRPr="002F4C33">
        <w:rPr>
          <w:rFonts w:ascii="Times New Roman" w:eastAsia="標楷體" w:hAnsi="Times New Roman" w:cs="Times New Roman" w:hint="eastAsia"/>
          <w:b/>
        </w:rPr>
        <w:t>覽</w:t>
      </w:r>
      <w:proofErr w:type="gramEnd"/>
      <w:r w:rsidR="001802C3" w:rsidRPr="002F4C33">
        <w:rPr>
          <w:rFonts w:ascii="Times New Roman" w:eastAsia="標楷體" w:hAnsi="Times New Roman" w:cs="Times New Roman" w:hint="eastAsia"/>
          <w:b/>
        </w:rPr>
        <w:t>解說</w:t>
      </w:r>
    </w:p>
    <w:tbl>
      <w:tblPr>
        <w:tblpPr w:leftFromText="180" w:rightFromText="180" w:vertAnchor="page" w:horzAnchor="margin" w:tblpY="2041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963"/>
        <w:gridCol w:w="344"/>
        <w:gridCol w:w="1095"/>
        <w:gridCol w:w="2410"/>
        <w:gridCol w:w="79"/>
        <w:gridCol w:w="913"/>
        <w:gridCol w:w="2671"/>
      </w:tblGrid>
      <w:tr w:rsidR="001802C3" w:rsidRPr="000B58B3" w:rsidTr="00FD4064">
        <w:trPr>
          <w:trHeight w:val="352"/>
        </w:trPr>
        <w:tc>
          <w:tcPr>
            <w:tcW w:w="3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2C3" w:rsidRPr="00FD4064" w:rsidRDefault="001802C3" w:rsidP="001802C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28"/>
                <w:szCs w:val="32"/>
              </w:rPr>
            </w:pPr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28"/>
                <w:szCs w:val="32"/>
              </w:rPr>
              <w:t xml:space="preserve">姓名：               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802C3" w:rsidRPr="00FD4064" w:rsidRDefault="001802C3" w:rsidP="001802C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28"/>
                <w:szCs w:val="32"/>
              </w:rPr>
            </w:pPr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28"/>
                <w:szCs w:val="32"/>
              </w:rPr>
              <w:t>系別及班級：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802C3" w:rsidRPr="00FD4064" w:rsidRDefault="001802C3" w:rsidP="001802C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28"/>
                <w:szCs w:val="32"/>
              </w:rPr>
            </w:pPr>
            <w:r w:rsidRPr="00FD4064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28"/>
                <w:szCs w:val="32"/>
              </w:rPr>
              <w:t>學號：</w:t>
            </w:r>
          </w:p>
        </w:tc>
      </w:tr>
      <w:tr w:rsidR="00FD4064" w:rsidRPr="000B58B3" w:rsidTr="00FD4064">
        <w:trPr>
          <w:trHeight w:val="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通過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未通過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center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Cs w:val="32"/>
              </w:rPr>
              <w:t>評審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4064" w:rsidRPr="00FD4064" w:rsidRDefault="00FD4064" w:rsidP="00FD4064">
            <w:pPr>
              <w:widowControl/>
              <w:jc w:val="both"/>
              <w:rPr>
                <w:rFonts w:ascii="文鼎中楷" w:eastAsia="文鼎中楷" w:hAnsi="Arial" w:cs="Arial"/>
                <w:bCs/>
                <w:color w:val="000000" w:themeColor="text1"/>
                <w:kern w:val="24"/>
                <w:szCs w:val="32"/>
              </w:rPr>
            </w:pPr>
          </w:p>
        </w:tc>
      </w:tr>
      <w:tr w:rsidR="00FD4064" w:rsidRPr="000B58B3" w:rsidTr="001802C3">
        <w:trPr>
          <w:trHeight w:val="352"/>
        </w:trPr>
        <w:tc>
          <w:tcPr>
            <w:tcW w:w="10751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064" w:rsidRDefault="00FD4064" w:rsidP="00FD4064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活動名稱：</w:t>
            </w:r>
          </w:p>
        </w:tc>
      </w:tr>
      <w:tr w:rsidR="00FD4064" w:rsidRPr="000B58B3" w:rsidTr="001802C3">
        <w:trPr>
          <w:trHeight w:val="352"/>
        </w:trPr>
        <w:tc>
          <w:tcPr>
            <w:tcW w:w="3239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064" w:rsidRPr="00DD346D" w:rsidRDefault="00FD4064" w:rsidP="00FD4064">
            <w:pPr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DD346D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景點位置說明</w:t>
            </w:r>
          </w:p>
        </w:tc>
        <w:tc>
          <w:tcPr>
            <w:tcW w:w="7512" w:type="dxa"/>
            <w:gridSpan w:val="6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064" w:rsidRPr="00DD346D" w:rsidRDefault="00FD4064" w:rsidP="00FD4064">
            <w:pPr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DD346D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規劃內容說明</w:t>
            </w:r>
          </w:p>
        </w:tc>
      </w:tr>
      <w:tr w:rsidR="00FD4064" w:rsidRPr="000B58B3" w:rsidTr="001802C3">
        <w:trPr>
          <w:trHeight w:val="352"/>
        </w:trPr>
        <w:tc>
          <w:tcPr>
            <w:tcW w:w="3239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4064" w:rsidRPr="000B58B3" w:rsidRDefault="00FD4064" w:rsidP="00FD4064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  <w:p w:rsidR="00FD4064" w:rsidRPr="000B58B3" w:rsidRDefault="00FD4064" w:rsidP="00FD4064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  <w:p w:rsidR="00FD4064" w:rsidRPr="000B58B3" w:rsidRDefault="00FD4064" w:rsidP="00FD4064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gridSpan w:val="6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4064" w:rsidRPr="0082787C" w:rsidRDefault="00FD4064" w:rsidP="00FD4064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  <w:r w:rsidRPr="0082787C">
              <w:rPr>
                <w:rFonts w:ascii="文鼎中楷" w:eastAsia="文鼎中楷" w:hAnsi="Arial" w:cs="Arial" w:hint="eastAsia"/>
                <w:kern w:val="0"/>
                <w:sz w:val="32"/>
                <w:szCs w:val="32"/>
              </w:rPr>
              <w:t>解說內容：(文字以解說導</w:t>
            </w:r>
            <w:proofErr w:type="gramStart"/>
            <w:r w:rsidRPr="0082787C">
              <w:rPr>
                <w:rFonts w:ascii="文鼎中楷" w:eastAsia="文鼎中楷" w:hAnsi="Arial" w:cs="Arial" w:hint="eastAsia"/>
                <w:kern w:val="0"/>
                <w:sz w:val="32"/>
                <w:szCs w:val="32"/>
              </w:rPr>
              <w:t>覽</w:t>
            </w:r>
            <w:proofErr w:type="gramEnd"/>
            <w:r w:rsidRPr="0082787C">
              <w:rPr>
                <w:rFonts w:ascii="文鼎中楷" w:eastAsia="文鼎中楷" w:hAnsi="Arial" w:cs="Arial" w:hint="eastAsia"/>
                <w:kern w:val="0"/>
                <w:sz w:val="32"/>
                <w:szCs w:val="32"/>
              </w:rPr>
              <w:t>10分鐘為限，可以說明要運用多媒體及教具)</w:t>
            </w:r>
          </w:p>
        </w:tc>
      </w:tr>
    </w:tbl>
    <w:p w:rsidR="00FD4064" w:rsidRPr="00FD4064" w:rsidRDefault="00FD4064" w:rsidP="00FD4064">
      <w:pPr>
        <w:widowControl/>
        <w:rPr>
          <w:rFonts w:eastAsia="標楷體"/>
          <w:sz w:val="28"/>
          <w:szCs w:val="32"/>
        </w:rPr>
      </w:pPr>
    </w:p>
    <w:p w:rsidR="00FD4064" w:rsidRPr="00FD4064" w:rsidRDefault="00FD4064" w:rsidP="00FD4064">
      <w:pPr>
        <w:widowControl/>
        <w:rPr>
          <w:rFonts w:eastAsia="標楷體"/>
          <w:sz w:val="28"/>
          <w:szCs w:val="32"/>
        </w:rPr>
      </w:pPr>
    </w:p>
    <w:p w:rsidR="00FD4064" w:rsidRDefault="00FD4064" w:rsidP="00FD4064">
      <w:pPr>
        <w:widowControl/>
        <w:rPr>
          <w:rFonts w:eastAsia="標楷體"/>
          <w:sz w:val="28"/>
          <w:szCs w:val="32"/>
        </w:rPr>
      </w:pPr>
      <w:r w:rsidRPr="00FD4064">
        <w:rPr>
          <w:rFonts w:eastAsia="標楷體"/>
          <w:sz w:val="28"/>
          <w:szCs w:val="32"/>
        </w:rPr>
        <w:tab/>
      </w:r>
    </w:p>
    <w:p w:rsidR="000B58B3" w:rsidRPr="0082787C" w:rsidRDefault="000B58B3">
      <w:pPr>
        <w:widowControl/>
        <w:rPr>
          <w:rFonts w:ascii="Times New Roman" w:eastAsia="標楷體" w:hAnsi="Times New Roman" w:cs="Times New Roman"/>
          <w:kern w:val="3"/>
          <w:sz w:val="28"/>
          <w:szCs w:val="32"/>
        </w:rPr>
      </w:pPr>
      <w:r w:rsidRPr="0082787C">
        <w:rPr>
          <w:rFonts w:eastAsia="標楷體"/>
          <w:sz w:val="28"/>
          <w:szCs w:val="32"/>
        </w:rPr>
        <w:br w:type="page"/>
      </w:r>
    </w:p>
    <w:p w:rsidR="002D02DF" w:rsidRPr="00D916D6" w:rsidRDefault="002D02DF" w:rsidP="002D02DF">
      <w:pPr>
        <w:pStyle w:val="Textbody"/>
        <w:spacing w:line="240" w:lineRule="atLeast"/>
        <w:jc w:val="center"/>
        <w:rPr>
          <w:rFonts w:eastAsia="標楷體"/>
          <w:b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>[</w:t>
      </w:r>
      <w:r w:rsidRPr="00742BBE">
        <w:rPr>
          <w:rFonts w:eastAsia="標楷體"/>
          <w:b/>
          <w:sz w:val="28"/>
          <w:szCs w:val="32"/>
        </w:rPr>
        <w:t>附件</w:t>
      </w:r>
      <w:r w:rsidR="00E61F69">
        <w:rPr>
          <w:rFonts w:eastAsia="標楷體" w:hint="eastAsia"/>
          <w:b/>
          <w:sz w:val="28"/>
          <w:szCs w:val="32"/>
        </w:rPr>
        <w:t>三</w:t>
      </w:r>
      <w:r w:rsidRPr="00742BBE">
        <w:rPr>
          <w:rFonts w:eastAsia="標楷體"/>
          <w:b/>
          <w:sz w:val="28"/>
          <w:szCs w:val="32"/>
        </w:rPr>
        <w:t xml:space="preserve">] </w:t>
      </w:r>
      <w:r w:rsidR="00E2581E" w:rsidRPr="00D916D6">
        <w:rPr>
          <w:rFonts w:eastAsia="標楷體"/>
          <w:b/>
          <w:szCs w:val="32"/>
        </w:rPr>
        <w:t>國立</w:t>
      </w:r>
      <w:proofErr w:type="gramStart"/>
      <w:r w:rsidR="00E2581E" w:rsidRPr="00D916D6">
        <w:rPr>
          <w:rFonts w:eastAsia="標楷體"/>
          <w:b/>
          <w:szCs w:val="32"/>
        </w:rPr>
        <w:t>臺</w:t>
      </w:r>
      <w:proofErr w:type="gramEnd"/>
      <w:r w:rsidR="00E2581E" w:rsidRPr="00D916D6">
        <w:rPr>
          <w:rFonts w:eastAsia="標楷體"/>
          <w:b/>
          <w:szCs w:val="32"/>
        </w:rPr>
        <w:t>南大學師資培育中心</w:t>
      </w:r>
      <w:r w:rsidR="00E2581E" w:rsidRPr="00D916D6">
        <w:rPr>
          <w:rFonts w:eastAsia="標楷體"/>
          <w:b/>
          <w:szCs w:val="32"/>
        </w:rPr>
        <w:t>_</w:t>
      </w:r>
      <w:r w:rsidR="00F301F3">
        <w:rPr>
          <w:rFonts w:eastAsia="標楷體"/>
          <w:b/>
          <w:szCs w:val="32"/>
        </w:rPr>
        <w:t>環境教育</w:t>
      </w:r>
      <w:proofErr w:type="gramStart"/>
      <w:r w:rsidR="00F301F3">
        <w:rPr>
          <w:rFonts w:eastAsia="標楷體"/>
          <w:b/>
          <w:szCs w:val="32"/>
        </w:rPr>
        <w:t>工作坊暨檢</w:t>
      </w:r>
      <w:proofErr w:type="gramEnd"/>
      <w:r w:rsidR="00F301F3">
        <w:rPr>
          <w:rFonts w:eastAsia="標楷體"/>
          <w:b/>
          <w:szCs w:val="32"/>
        </w:rPr>
        <w:t>定</w:t>
      </w:r>
      <w:r w:rsidRPr="00D916D6">
        <w:rPr>
          <w:rFonts w:eastAsia="標楷體"/>
          <w:b/>
          <w:szCs w:val="32"/>
        </w:rPr>
        <w:t>資料授權書</w:t>
      </w:r>
    </w:p>
    <w:p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南大學師資培育中心所舉辦「</w:t>
      </w:r>
      <w:r w:rsidR="001802C3">
        <w:rPr>
          <w:rFonts w:eastAsia="標楷體" w:hint="eastAsia"/>
        </w:rPr>
        <w:t>111</w:t>
      </w:r>
      <w:r w:rsidR="002147AB" w:rsidRPr="00742BBE">
        <w:rPr>
          <w:rFonts w:eastAsia="標楷體"/>
        </w:rPr>
        <w:t>學年</w:t>
      </w:r>
      <w:r w:rsidR="00F301F3">
        <w:rPr>
          <w:rFonts w:eastAsia="標楷體"/>
        </w:rPr>
        <w:t>第</w:t>
      </w:r>
      <w:r w:rsidR="001802C3">
        <w:rPr>
          <w:rFonts w:eastAsia="標楷體" w:hint="eastAsia"/>
        </w:rPr>
        <w:t>一</w:t>
      </w:r>
      <w:r w:rsidR="00F301F3">
        <w:rPr>
          <w:rFonts w:eastAsia="標楷體"/>
        </w:rPr>
        <w:t>學期環境教育</w:t>
      </w:r>
      <w:proofErr w:type="gramStart"/>
      <w:r w:rsidR="00F301F3">
        <w:rPr>
          <w:rFonts w:eastAsia="標楷體"/>
        </w:rPr>
        <w:t>工作坊暨檢</w:t>
      </w:r>
      <w:proofErr w:type="gramEnd"/>
      <w:r w:rsidR="00F301F3">
        <w:rPr>
          <w:rFonts w:eastAsia="標楷體"/>
        </w:rPr>
        <w:t>定</w:t>
      </w:r>
      <w:r w:rsidRPr="00742BBE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 w:rsidRPr="00742BBE">
        <w:rPr>
          <w:rFonts w:eastAsia="標楷體"/>
        </w:rPr>
        <w:t>重製後</w:t>
      </w:r>
      <w:proofErr w:type="gramEnd"/>
      <w:r w:rsidRPr="00742BBE">
        <w:rPr>
          <w:rFonts w:eastAsia="標楷體"/>
        </w:rPr>
        <w:t>，不限時間、地點、次數公開發表做為教育推廣之用。</w:t>
      </w: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</w:t>
      </w:r>
      <w:proofErr w:type="gramStart"/>
      <w:r w:rsidR="00DE004E" w:rsidRPr="00742BBE">
        <w:rPr>
          <w:rFonts w:eastAsia="標楷體"/>
        </w:rPr>
        <w:t>臺</w:t>
      </w:r>
      <w:proofErr w:type="gramEnd"/>
      <w:r w:rsidR="00DE004E" w:rsidRPr="00742BBE">
        <w:rPr>
          <w:rFonts w:eastAsia="標楷體"/>
        </w:rPr>
        <w:t>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1802C3">
        <w:rPr>
          <w:rFonts w:eastAsia="標楷體" w:hint="eastAsia"/>
        </w:rPr>
        <w:t>111</w:t>
      </w:r>
      <w:r w:rsidR="001802C3" w:rsidRPr="00742BBE">
        <w:rPr>
          <w:rFonts w:eastAsia="標楷體"/>
        </w:rPr>
        <w:t>學年</w:t>
      </w:r>
      <w:r w:rsidR="001802C3">
        <w:rPr>
          <w:rFonts w:eastAsia="標楷體"/>
        </w:rPr>
        <w:t>第</w:t>
      </w:r>
      <w:r w:rsidR="001802C3">
        <w:rPr>
          <w:rFonts w:eastAsia="標楷體" w:hint="eastAsia"/>
        </w:rPr>
        <w:t>一</w:t>
      </w:r>
      <w:r w:rsidR="001802C3">
        <w:rPr>
          <w:rFonts w:eastAsia="標楷體"/>
        </w:rPr>
        <w:t>學期</w:t>
      </w:r>
      <w:r w:rsidR="00F301F3">
        <w:rPr>
          <w:rFonts w:eastAsia="標楷體"/>
        </w:rPr>
        <w:t>環境教育</w:t>
      </w:r>
      <w:proofErr w:type="gramStart"/>
      <w:r w:rsidR="00F301F3">
        <w:rPr>
          <w:rFonts w:eastAsia="標楷體"/>
        </w:rPr>
        <w:t>工作坊暨檢</w:t>
      </w:r>
      <w:proofErr w:type="gramEnd"/>
      <w:r w:rsidR="00F301F3">
        <w:rPr>
          <w:rFonts w:eastAsia="標楷體"/>
        </w:rPr>
        <w:t>定</w:t>
      </w:r>
      <w:r w:rsidR="002147AB" w:rsidRPr="00742BBE">
        <w:rPr>
          <w:rFonts w:eastAsia="標楷體"/>
        </w:rPr>
        <w:t>」</w:t>
      </w:r>
      <w:r w:rsidRPr="00742BBE">
        <w:rPr>
          <w:rFonts w:eastAsia="標楷體"/>
        </w:rPr>
        <w:t>，聲明同意以下事項：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該內容確實由本人自行創作，且無侵害他人著作權及智慧財產權之情事。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:rsidR="002D02DF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</w:t>
      </w:r>
    </w:p>
    <w:p w:rsidR="002D02DF" w:rsidRDefault="002D02DF" w:rsidP="00BB272E">
      <w:pPr>
        <w:pStyle w:val="Textbody"/>
        <w:spacing w:line="360" w:lineRule="auto"/>
        <w:rPr>
          <w:rFonts w:eastAsia="標楷體"/>
        </w:rPr>
      </w:pPr>
    </w:p>
    <w:p w:rsidR="001B4306" w:rsidRDefault="001B4306" w:rsidP="00BB272E">
      <w:pPr>
        <w:pStyle w:val="Textbody"/>
        <w:spacing w:line="360" w:lineRule="auto"/>
        <w:rPr>
          <w:rFonts w:eastAsia="標楷體"/>
        </w:rPr>
      </w:pPr>
    </w:p>
    <w:p w:rsidR="001B4306" w:rsidRPr="00742BBE" w:rsidRDefault="001B4306" w:rsidP="00BB272E">
      <w:pPr>
        <w:pStyle w:val="Textbody"/>
        <w:spacing w:line="360" w:lineRule="auto"/>
        <w:rPr>
          <w:rFonts w:eastAsia="標楷體"/>
        </w:rPr>
      </w:pPr>
    </w:p>
    <w:p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="001802C3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1802C3" w:rsidRPr="001802C3">
        <w:rPr>
          <w:rFonts w:ascii="Times New Roman" w:eastAsia="標楷體" w:hAnsi="Times New Roman" w:cs="Times New Roman" w:hint="eastAsia"/>
          <w:color w:val="BFBFBF" w:themeColor="background1" w:themeShade="BF"/>
          <w:sz w:val="26"/>
          <w:szCs w:val="26"/>
        </w:rPr>
        <w:t>電腦</w:t>
      </w:r>
      <w:proofErr w:type="gramStart"/>
      <w:r w:rsidR="001802C3" w:rsidRPr="001802C3">
        <w:rPr>
          <w:rFonts w:ascii="Times New Roman" w:eastAsia="標楷體" w:hAnsi="Times New Roman" w:cs="Times New Roman" w:hint="eastAsia"/>
          <w:color w:val="BFBFBF" w:themeColor="background1" w:themeShade="BF"/>
          <w:sz w:val="26"/>
          <w:szCs w:val="26"/>
        </w:rPr>
        <w:t>繕</w:t>
      </w:r>
      <w:proofErr w:type="gramEnd"/>
      <w:r w:rsidR="001802C3" w:rsidRPr="001802C3">
        <w:rPr>
          <w:rFonts w:ascii="Times New Roman" w:eastAsia="標楷體" w:hAnsi="Times New Roman" w:cs="Times New Roman" w:hint="eastAsia"/>
          <w:color w:val="BFBFBF" w:themeColor="background1" w:themeShade="BF"/>
          <w:sz w:val="26"/>
          <w:szCs w:val="26"/>
        </w:rPr>
        <w:t>打即可</w:t>
      </w:r>
    </w:p>
    <w:p w:rsidR="00BB272E" w:rsidRPr="00742BBE" w:rsidRDefault="001B4306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1802C3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BB272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="001802C3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1802C3" w:rsidRDefault="001802C3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1802C3" w:rsidRPr="00742BBE" w:rsidRDefault="001802C3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footerReference w:type="default" r:id="rId8"/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939" w:rsidRDefault="00CB1939" w:rsidP="00C0374D">
      <w:r>
        <w:separator/>
      </w:r>
    </w:p>
  </w:endnote>
  <w:endnote w:type="continuationSeparator" w:id="0">
    <w:p w:rsidR="00CB1939" w:rsidRDefault="00CB1939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B4" w:rsidRPr="00290EB4">
          <w:rPr>
            <w:noProof/>
            <w:lang w:val="zh-TW"/>
          </w:rPr>
          <w:t>4</w:t>
        </w:r>
        <w:r>
          <w:fldChar w:fldCharType="end"/>
        </w:r>
      </w:p>
    </w:sdtContent>
  </w:sdt>
  <w:p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939" w:rsidRDefault="00CB1939" w:rsidP="00C0374D">
      <w:r>
        <w:separator/>
      </w:r>
    </w:p>
  </w:footnote>
  <w:footnote w:type="continuationSeparator" w:id="0">
    <w:p w:rsidR="00CB1939" w:rsidRDefault="00CB1939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31F0E"/>
    <w:rsid w:val="00051A78"/>
    <w:rsid w:val="00066E58"/>
    <w:rsid w:val="00072952"/>
    <w:rsid w:val="000768A9"/>
    <w:rsid w:val="00083BDC"/>
    <w:rsid w:val="000B58B3"/>
    <w:rsid w:val="000D16C0"/>
    <w:rsid w:val="000D5915"/>
    <w:rsid w:val="000F35CE"/>
    <w:rsid w:val="000F7543"/>
    <w:rsid w:val="00102C07"/>
    <w:rsid w:val="001063C7"/>
    <w:rsid w:val="00117C08"/>
    <w:rsid w:val="00121DB5"/>
    <w:rsid w:val="00130BAE"/>
    <w:rsid w:val="00132224"/>
    <w:rsid w:val="00164892"/>
    <w:rsid w:val="00172966"/>
    <w:rsid w:val="00173416"/>
    <w:rsid w:val="001802C3"/>
    <w:rsid w:val="00184749"/>
    <w:rsid w:val="0018768F"/>
    <w:rsid w:val="0019194C"/>
    <w:rsid w:val="00193571"/>
    <w:rsid w:val="001956CC"/>
    <w:rsid w:val="001B4306"/>
    <w:rsid w:val="001B4EF1"/>
    <w:rsid w:val="001E5EF5"/>
    <w:rsid w:val="002127EB"/>
    <w:rsid w:val="002147AB"/>
    <w:rsid w:val="00214B42"/>
    <w:rsid w:val="00220D95"/>
    <w:rsid w:val="0022387B"/>
    <w:rsid w:val="002242FA"/>
    <w:rsid w:val="00224465"/>
    <w:rsid w:val="0022756D"/>
    <w:rsid w:val="002367EC"/>
    <w:rsid w:val="0026153E"/>
    <w:rsid w:val="002731D5"/>
    <w:rsid w:val="00281167"/>
    <w:rsid w:val="00290EB4"/>
    <w:rsid w:val="002A7D1C"/>
    <w:rsid w:val="002C64F9"/>
    <w:rsid w:val="002D02DF"/>
    <w:rsid w:val="002D0655"/>
    <w:rsid w:val="002E7756"/>
    <w:rsid w:val="002F4C33"/>
    <w:rsid w:val="00333DC7"/>
    <w:rsid w:val="003368D9"/>
    <w:rsid w:val="00340C9A"/>
    <w:rsid w:val="00345321"/>
    <w:rsid w:val="00361236"/>
    <w:rsid w:val="00377DBE"/>
    <w:rsid w:val="00382516"/>
    <w:rsid w:val="003A5EDB"/>
    <w:rsid w:val="003F2208"/>
    <w:rsid w:val="00404902"/>
    <w:rsid w:val="00406FAA"/>
    <w:rsid w:val="004149C0"/>
    <w:rsid w:val="00431738"/>
    <w:rsid w:val="00437F8A"/>
    <w:rsid w:val="00454C6D"/>
    <w:rsid w:val="0045723F"/>
    <w:rsid w:val="0048767A"/>
    <w:rsid w:val="00497158"/>
    <w:rsid w:val="004A15D0"/>
    <w:rsid w:val="004A3C5E"/>
    <w:rsid w:val="004B2F09"/>
    <w:rsid w:val="004D52A5"/>
    <w:rsid w:val="00501052"/>
    <w:rsid w:val="005327C4"/>
    <w:rsid w:val="00544A7E"/>
    <w:rsid w:val="0054732E"/>
    <w:rsid w:val="00556A3A"/>
    <w:rsid w:val="00591753"/>
    <w:rsid w:val="0059682D"/>
    <w:rsid w:val="00596BB3"/>
    <w:rsid w:val="005A58C4"/>
    <w:rsid w:val="005D6F64"/>
    <w:rsid w:val="005D70F5"/>
    <w:rsid w:val="00602B14"/>
    <w:rsid w:val="0063122C"/>
    <w:rsid w:val="00635D98"/>
    <w:rsid w:val="0065071F"/>
    <w:rsid w:val="00651209"/>
    <w:rsid w:val="00662196"/>
    <w:rsid w:val="00667696"/>
    <w:rsid w:val="0069567E"/>
    <w:rsid w:val="006A6A1E"/>
    <w:rsid w:val="006D7FCA"/>
    <w:rsid w:val="00701A57"/>
    <w:rsid w:val="00704720"/>
    <w:rsid w:val="007334B3"/>
    <w:rsid w:val="00742BBE"/>
    <w:rsid w:val="00744B89"/>
    <w:rsid w:val="007905CC"/>
    <w:rsid w:val="00793D7D"/>
    <w:rsid w:val="007C4D82"/>
    <w:rsid w:val="007D315E"/>
    <w:rsid w:val="007E4B81"/>
    <w:rsid w:val="00824D9C"/>
    <w:rsid w:val="0082531E"/>
    <w:rsid w:val="0082787C"/>
    <w:rsid w:val="0084362D"/>
    <w:rsid w:val="008522A9"/>
    <w:rsid w:val="008768F4"/>
    <w:rsid w:val="00885510"/>
    <w:rsid w:val="008B3D6B"/>
    <w:rsid w:val="008B476D"/>
    <w:rsid w:val="008C4DFB"/>
    <w:rsid w:val="008F383C"/>
    <w:rsid w:val="00916567"/>
    <w:rsid w:val="009201CB"/>
    <w:rsid w:val="00944EE0"/>
    <w:rsid w:val="009458DE"/>
    <w:rsid w:val="00962C74"/>
    <w:rsid w:val="009669F5"/>
    <w:rsid w:val="009769DC"/>
    <w:rsid w:val="00984F75"/>
    <w:rsid w:val="009B1DE9"/>
    <w:rsid w:val="009C18C6"/>
    <w:rsid w:val="00A146CC"/>
    <w:rsid w:val="00A21ECD"/>
    <w:rsid w:val="00A25291"/>
    <w:rsid w:val="00A5102A"/>
    <w:rsid w:val="00A522ED"/>
    <w:rsid w:val="00A54342"/>
    <w:rsid w:val="00A7380B"/>
    <w:rsid w:val="00A9626F"/>
    <w:rsid w:val="00A965F7"/>
    <w:rsid w:val="00AA57D3"/>
    <w:rsid w:val="00AD6B7F"/>
    <w:rsid w:val="00AD75C6"/>
    <w:rsid w:val="00B01DE7"/>
    <w:rsid w:val="00B16237"/>
    <w:rsid w:val="00B17A01"/>
    <w:rsid w:val="00B35B30"/>
    <w:rsid w:val="00B46329"/>
    <w:rsid w:val="00B6417D"/>
    <w:rsid w:val="00B85106"/>
    <w:rsid w:val="00BA4238"/>
    <w:rsid w:val="00BB272E"/>
    <w:rsid w:val="00BB284A"/>
    <w:rsid w:val="00BB730D"/>
    <w:rsid w:val="00BB7D72"/>
    <w:rsid w:val="00BC168A"/>
    <w:rsid w:val="00BD0E71"/>
    <w:rsid w:val="00BF4592"/>
    <w:rsid w:val="00C00CC6"/>
    <w:rsid w:val="00C0374D"/>
    <w:rsid w:val="00C068CF"/>
    <w:rsid w:val="00C112DB"/>
    <w:rsid w:val="00C15B64"/>
    <w:rsid w:val="00C2347E"/>
    <w:rsid w:val="00C265A6"/>
    <w:rsid w:val="00C272A9"/>
    <w:rsid w:val="00C74181"/>
    <w:rsid w:val="00C87797"/>
    <w:rsid w:val="00C97B1B"/>
    <w:rsid w:val="00CA3D5A"/>
    <w:rsid w:val="00CA4560"/>
    <w:rsid w:val="00CB13AF"/>
    <w:rsid w:val="00CB1939"/>
    <w:rsid w:val="00CC7FF3"/>
    <w:rsid w:val="00CE47AD"/>
    <w:rsid w:val="00CE6505"/>
    <w:rsid w:val="00CF7707"/>
    <w:rsid w:val="00D056A4"/>
    <w:rsid w:val="00D51CD5"/>
    <w:rsid w:val="00D6035A"/>
    <w:rsid w:val="00D74B9E"/>
    <w:rsid w:val="00D910C8"/>
    <w:rsid w:val="00D916D6"/>
    <w:rsid w:val="00D936E9"/>
    <w:rsid w:val="00DA0289"/>
    <w:rsid w:val="00DC1FAC"/>
    <w:rsid w:val="00DD346D"/>
    <w:rsid w:val="00DD6383"/>
    <w:rsid w:val="00DE004E"/>
    <w:rsid w:val="00DE68E4"/>
    <w:rsid w:val="00DF30AA"/>
    <w:rsid w:val="00E04DD6"/>
    <w:rsid w:val="00E1295E"/>
    <w:rsid w:val="00E23EE3"/>
    <w:rsid w:val="00E2581E"/>
    <w:rsid w:val="00E264E9"/>
    <w:rsid w:val="00E30EE0"/>
    <w:rsid w:val="00E40130"/>
    <w:rsid w:val="00E61F69"/>
    <w:rsid w:val="00E84BB7"/>
    <w:rsid w:val="00EA6B55"/>
    <w:rsid w:val="00EC0C7B"/>
    <w:rsid w:val="00EF2B00"/>
    <w:rsid w:val="00EF42AD"/>
    <w:rsid w:val="00F05746"/>
    <w:rsid w:val="00F16C35"/>
    <w:rsid w:val="00F23570"/>
    <w:rsid w:val="00F27E7E"/>
    <w:rsid w:val="00F301F3"/>
    <w:rsid w:val="00F37325"/>
    <w:rsid w:val="00F43350"/>
    <w:rsid w:val="00F64646"/>
    <w:rsid w:val="00F81AEB"/>
    <w:rsid w:val="00F81C02"/>
    <w:rsid w:val="00FA34F4"/>
    <w:rsid w:val="00FB1732"/>
    <w:rsid w:val="00FC188A"/>
    <w:rsid w:val="00FC2341"/>
    <w:rsid w:val="00FD406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1BE7A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07C8-3674-4C32-B060-A98E49D1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王通文</cp:lastModifiedBy>
  <cp:revision>3</cp:revision>
  <cp:lastPrinted>2021-09-13T02:51:00Z</cp:lastPrinted>
  <dcterms:created xsi:type="dcterms:W3CDTF">2022-09-24T02:42:00Z</dcterms:created>
  <dcterms:modified xsi:type="dcterms:W3CDTF">2022-09-24T02:45:00Z</dcterms:modified>
</cp:coreProperties>
</file>