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C1E" w:rsidRPr="00D21966" w:rsidRDefault="00C44C1E" w:rsidP="00C44C1E">
      <w:pPr>
        <w:rPr>
          <w:rFonts w:ascii="Times New Roman" w:eastAsia="標楷體" w:hAnsi="Times New Roman" w:cs="Times New Roman"/>
          <w:szCs w:val="24"/>
        </w:rPr>
      </w:pPr>
      <w:r w:rsidRPr="00D21966">
        <w:rPr>
          <w:rFonts w:ascii="Times New Roman" w:eastAsia="標楷體" w:hAnsi="Times New Roman" w:cs="Times New Roman"/>
          <w:noProof/>
          <w:szCs w:val="24"/>
        </w:rPr>
        <mc:AlternateContent>
          <mc:Choice Requires="wps">
            <w:drawing>
              <wp:anchor distT="0" distB="0" distL="114300" distR="114300" simplePos="0" relativeHeight="251660288" behindDoc="0" locked="0" layoutInCell="1" allowOverlap="1" wp14:anchorId="3F8FC74D" wp14:editId="09DDB5C9">
                <wp:simplePos x="0" y="0"/>
                <wp:positionH relativeFrom="column">
                  <wp:posOffset>1211580</wp:posOffset>
                </wp:positionH>
                <wp:positionV relativeFrom="paragraph">
                  <wp:posOffset>-335280</wp:posOffset>
                </wp:positionV>
                <wp:extent cx="6096000" cy="861060"/>
                <wp:effectExtent l="0" t="0" r="19050" b="15240"/>
                <wp:wrapNone/>
                <wp:docPr id="3" name="圓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61060"/>
                        </a:xfrm>
                        <a:prstGeom prst="roundRect">
                          <a:avLst>
                            <a:gd name="adj" fmla="val 16667"/>
                          </a:avLst>
                        </a:prstGeom>
                        <a:solidFill>
                          <a:srgbClr val="FFFFFF"/>
                        </a:solidFill>
                        <a:ln w="19050">
                          <a:solidFill>
                            <a:srgbClr val="000000"/>
                          </a:solidFill>
                          <a:round/>
                          <a:headEnd/>
                          <a:tailEnd/>
                        </a:ln>
                      </wps:spPr>
                      <wps:txbx>
                        <w:txbxContent>
                          <w:p w:rsidR="00C44C1E" w:rsidRPr="001252AB" w:rsidRDefault="00C44C1E" w:rsidP="00940534">
                            <w:pPr>
                              <w:snapToGrid w:val="0"/>
                              <w:spacing w:before="240"/>
                              <w:jc w:val="center"/>
                              <w:rPr>
                                <w:rFonts w:eastAsia="標楷體"/>
                                <w:w w:val="82"/>
                                <w:sz w:val="32"/>
                                <w:szCs w:val="28"/>
                              </w:rPr>
                            </w:pPr>
                            <w:r w:rsidRPr="001252AB">
                              <w:rPr>
                                <w:rFonts w:eastAsia="標楷體"/>
                                <w:w w:val="82"/>
                                <w:sz w:val="32"/>
                                <w:szCs w:val="28"/>
                              </w:rPr>
                              <w:t>國立臺南大學</w:t>
                            </w:r>
                            <w:r w:rsidR="009A41CB" w:rsidRPr="00D21966">
                              <w:rPr>
                                <w:rFonts w:ascii="Times New Roman" w:eastAsia="標楷體" w:hAnsi="Times New Roman" w:cs="Times New Roman"/>
                                <w:w w:val="82"/>
                                <w:sz w:val="36"/>
                                <w:szCs w:val="32"/>
                              </w:rPr>
                              <w:t>107</w:t>
                            </w:r>
                            <w:r w:rsidRPr="00D21966">
                              <w:rPr>
                                <w:rFonts w:ascii="Times New Roman" w:eastAsia="標楷體" w:hAnsi="Times New Roman" w:cs="Times New Roman"/>
                                <w:w w:val="82"/>
                                <w:sz w:val="32"/>
                                <w:szCs w:val="28"/>
                              </w:rPr>
                              <w:t>學年</w:t>
                            </w:r>
                            <w:r w:rsidRPr="001252AB">
                              <w:rPr>
                                <w:rFonts w:eastAsia="標楷體"/>
                                <w:w w:val="82"/>
                                <w:sz w:val="32"/>
                                <w:szCs w:val="28"/>
                              </w:rPr>
                              <w:t>度</w:t>
                            </w:r>
                            <w:r w:rsidRPr="001252AB">
                              <w:rPr>
                                <w:rFonts w:eastAsia="標楷體"/>
                                <w:w w:val="82"/>
                                <w:sz w:val="32"/>
                                <w:szCs w:val="28"/>
                              </w:rPr>
                              <w:t xml:space="preserve">  </w:t>
                            </w:r>
                            <w:r w:rsidRPr="001252AB">
                              <w:rPr>
                                <w:rFonts w:eastAsia="標楷體"/>
                                <w:b/>
                                <w:bCs/>
                                <w:w w:val="82"/>
                                <w:sz w:val="32"/>
                                <w:szCs w:val="28"/>
                              </w:rPr>
                              <w:t>卓越師資培育獎學金</w:t>
                            </w:r>
                            <w:r w:rsidRPr="001252AB">
                              <w:rPr>
                                <w:rFonts w:eastAsia="標楷體"/>
                                <w:w w:val="82"/>
                                <w:sz w:val="32"/>
                                <w:szCs w:val="28"/>
                              </w:rPr>
                              <w:t xml:space="preserve">  </w:t>
                            </w:r>
                            <w:r w:rsidRPr="001252AB">
                              <w:rPr>
                                <w:rFonts w:eastAsia="標楷體"/>
                                <w:w w:val="82"/>
                                <w:sz w:val="32"/>
                                <w:szCs w:val="28"/>
                              </w:rPr>
                              <w:t>甄選考試</w:t>
                            </w:r>
                            <w:r w:rsidRPr="001252AB">
                              <w:rPr>
                                <w:rFonts w:eastAsia="標楷體"/>
                                <w:w w:val="82"/>
                                <w:sz w:val="32"/>
                                <w:szCs w:val="28"/>
                              </w:rPr>
                              <w:t xml:space="preserve">  </w:t>
                            </w:r>
                            <w:r w:rsidRPr="001252AB">
                              <w:rPr>
                                <w:rFonts w:eastAsia="標楷體"/>
                                <w:w w:val="82"/>
                                <w:sz w:val="32"/>
                                <w:szCs w:val="28"/>
                              </w:rPr>
                              <w:t>國文、英文、數學</w:t>
                            </w:r>
                            <w:r w:rsidRPr="001252AB">
                              <w:rPr>
                                <w:rFonts w:eastAsia="標楷體"/>
                                <w:w w:val="82"/>
                                <w:sz w:val="32"/>
                                <w:szCs w:val="28"/>
                              </w:rPr>
                              <w:t xml:space="preserve"> </w:t>
                            </w:r>
                            <w:r w:rsidRPr="001252AB">
                              <w:rPr>
                                <w:rFonts w:eastAsia="標楷體" w:hint="eastAsia"/>
                                <w:w w:val="82"/>
                                <w:sz w:val="32"/>
                                <w:szCs w:val="28"/>
                              </w:rPr>
                              <w:t>試題</w:t>
                            </w:r>
                            <w:r w:rsidRPr="001252AB">
                              <w:rPr>
                                <w:rFonts w:eastAsia="標楷體"/>
                                <w:w w:val="82"/>
                                <w:sz w:val="32"/>
                                <w:szCs w:val="28"/>
                              </w:rPr>
                              <w:t>卷</w:t>
                            </w:r>
                          </w:p>
                          <w:p w:rsidR="00C44C1E" w:rsidRPr="00993688" w:rsidRDefault="00C44C1E" w:rsidP="00940534">
                            <w:pPr>
                              <w:jc w:val="cente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8FC74D" id="圓角矩形 3" o:spid="_x0000_s1026" style="position:absolute;margin-left:95.4pt;margin-top:-26.4pt;width:480pt;height:6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" strokeweight="1.5pt">
                <v:textbox>
                  <w:txbxContent>
                    <w:p w:rsidR="00C44C1E" w:rsidRPr="001252AB" w:rsidRDefault="00C44C1E" w:rsidP="00940534">
                      <w:pPr>
                        <w:snapToGrid w:val="0"/>
                        <w:spacing w:before="240"/>
                        <w:jc w:val="center"/>
                        <w:rPr>
                          <w:rFonts w:eastAsia="標楷體"/>
                          <w:w w:val="82"/>
                          <w:sz w:val="32"/>
                          <w:szCs w:val="28"/>
                        </w:rPr>
                      </w:pPr>
                      <w:r w:rsidRPr="001252AB">
                        <w:rPr>
                          <w:rFonts w:eastAsia="標楷體"/>
                          <w:w w:val="82"/>
                          <w:sz w:val="32"/>
                          <w:szCs w:val="28"/>
                        </w:rPr>
                        <w:t>國立臺南大學</w:t>
                      </w:r>
                      <w:r w:rsidR="009A41CB" w:rsidRPr="00D21966">
                        <w:rPr>
                          <w:rFonts w:ascii="Times New Roman" w:eastAsia="標楷體" w:hAnsi="Times New Roman" w:cs="Times New Roman"/>
                          <w:w w:val="82"/>
                          <w:sz w:val="36"/>
                          <w:szCs w:val="32"/>
                        </w:rPr>
                        <w:t>107</w:t>
                      </w:r>
                      <w:r w:rsidRPr="00D21966">
                        <w:rPr>
                          <w:rFonts w:ascii="Times New Roman" w:eastAsia="標楷體" w:hAnsi="Times New Roman" w:cs="Times New Roman"/>
                          <w:w w:val="82"/>
                          <w:sz w:val="32"/>
                          <w:szCs w:val="28"/>
                        </w:rPr>
                        <w:t>學年</w:t>
                      </w:r>
                      <w:r w:rsidRPr="001252AB">
                        <w:rPr>
                          <w:rFonts w:eastAsia="標楷體"/>
                          <w:w w:val="82"/>
                          <w:sz w:val="32"/>
                          <w:szCs w:val="28"/>
                        </w:rPr>
                        <w:t>度</w:t>
                      </w:r>
                      <w:r w:rsidRPr="001252AB">
                        <w:rPr>
                          <w:rFonts w:eastAsia="標楷體"/>
                          <w:w w:val="82"/>
                          <w:sz w:val="32"/>
                          <w:szCs w:val="28"/>
                        </w:rPr>
                        <w:t xml:space="preserve">  </w:t>
                      </w:r>
                      <w:r w:rsidRPr="001252AB">
                        <w:rPr>
                          <w:rFonts w:eastAsia="標楷體"/>
                          <w:b/>
                          <w:bCs/>
                          <w:w w:val="82"/>
                          <w:sz w:val="32"/>
                          <w:szCs w:val="28"/>
                        </w:rPr>
                        <w:t>卓越師資培育獎學金</w:t>
                      </w:r>
                      <w:r w:rsidRPr="001252AB">
                        <w:rPr>
                          <w:rFonts w:eastAsia="標楷體"/>
                          <w:w w:val="82"/>
                          <w:sz w:val="32"/>
                          <w:szCs w:val="28"/>
                        </w:rPr>
                        <w:t xml:space="preserve">  </w:t>
                      </w:r>
                      <w:r w:rsidRPr="001252AB">
                        <w:rPr>
                          <w:rFonts w:eastAsia="標楷體"/>
                          <w:w w:val="82"/>
                          <w:sz w:val="32"/>
                          <w:szCs w:val="28"/>
                        </w:rPr>
                        <w:t>甄選考試</w:t>
                      </w:r>
                      <w:r w:rsidRPr="001252AB">
                        <w:rPr>
                          <w:rFonts w:eastAsia="標楷體"/>
                          <w:w w:val="82"/>
                          <w:sz w:val="32"/>
                          <w:szCs w:val="28"/>
                        </w:rPr>
                        <w:t xml:space="preserve">  </w:t>
                      </w:r>
                      <w:r w:rsidRPr="001252AB">
                        <w:rPr>
                          <w:rFonts w:eastAsia="標楷體"/>
                          <w:w w:val="82"/>
                          <w:sz w:val="32"/>
                          <w:szCs w:val="28"/>
                        </w:rPr>
                        <w:t>國文、英文、數學</w:t>
                      </w:r>
                      <w:r w:rsidRPr="001252AB">
                        <w:rPr>
                          <w:rFonts w:eastAsia="標楷體"/>
                          <w:w w:val="82"/>
                          <w:sz w:val="32"/>
                          <w:szCs w:val="28"/>
                        </w:rPr>
                        <w:t xml:space="preserve"> </w:t>
                      </w:r>
                      <w:r w:rsidRPr="001252AB">
                        <w:rPr>
                          <w:rFonts w:eastAsia="標楷體" w:hint="eastAsia"/>
                          <w:w w:val="82"/>
                          <w:sz w:val="32"/>
                          <w:szCs w:val="28"/>
                        </w:rPr>
                        <w:t>試題</w:t>
                      </w:r>
                      <w:r w:rsidRPr="001252AB">
                        <w:rPr>
                          <w:rFonts w:eastAsia="標楷體"/>
                          <w:w w:val="82"/>
                          <w:sz w:val="32"/>
                          <w:szCs w:val="28"/>
                        </w:rPr>
                        <w:t>卷</w:t>
                      </w:r>
                    </w:p>
                    <w:p w:rsidR="00C44C1E" w:rsidRPr="00993688" w:rsidRDefault="00C44C1E" w:rsidP="00940534">
                      <w:pPr>
                        <w:jc w:val="center"/>
                        <w:rPr>
                          <w:szCs w:val="28"/>
                        </w:rPr>
                      </w:pPr>
                    </w:p>
                  </w:txbxContent>
                </v:textbox>
              </v:roundrect>
            </w:pict>
          </mc:Fallback>
        </mc:AlternateContent>
      </w:r>
    </w:p>
    <w:p w:rsidR="001252AB" w:rsidRDefault="001252AB" w:rsidP="00C040B6">
      <w:pPr>
        <w:snapToGrid w:val="0"/>
        <w:spacing w:beforeLines="50" w:before="180"/>
        <w:ind w:left="965" w:hangingChars="402" w:hanging="965"/>
        <w:jc w:val="both"/>
        <w:rPr>
          <w:rFonts w:ascii="Times New Roman" w:eastAsia="標楷體" w:hAnsi="Times New Roman" w:cs="Times New Roman"/>
          <w:color w:val="000000"/>
          <w:szCs w:val="24"/>
        </w:rPr>
      </w:pPr>
    </w:p>
    <w:p w:rsidR="00F13F88" w:rsidRPr="00D21966" w:rsidRDefault="00F13F88" w:rsidP="00C040B6">
      <w:pPr>
        <w:snapToGrid w:val="0"/>
        <w:spacing w:beforeLines="50" w:before="180"/>
        <w:ind w:left="965" w:hangingChars="402" w:hanging="965"/>
        <w:jc w:val="both"/>
        <w:rPr>
          <w:rFonts w:ascii="Times New Roman" w:eastAsia="標楷體" w:hAnsi="Times New Roman" w:cs="Times New Roman"/>
          <w:color w:val="000000"/>
          <w:szCs w:val="24"/>
        </w:rPr>
      </w:pPr>
    </w:p>
    <w:p w:rsidR="00C040B6" w:rsidRPr="00D21966" w:rsidRDefault="00C040B6" w:rsidP="00C040B6">
      <w:pPr>
        <w:snapToGrid w:val="0"/>
        <w:spacing w:beforeLines="50" w:before="180"/>
        <w:ind w:left="965" w:hangingChars="402" w:hanging="965"/>
        <w:jc w:val="both"/>
        <w:rPr>
          <w:rFonts w:ascii="Times New Roman" w:eastAsia="標楷體" w:hAnsi="Times New Roman" w:cs="Times New Roman"/>
          <w:color w:val="000000"/>
          <w:szCs w:val="24"/>
        </w:rPr>
      </w:pPr>
      <w:r w:rsidRPr="00D21966">
        <w:rPr>
          <w:rFonts w:ascii="新細明體" w:eastAsia="新細明體" w:hAnsi="新細明體" w:cs="新細明體" w:hint="eastAsia"/>
          <w:color w:val="000000"/>
          <w:szCs w:val="24"/>
        </w:rPr>
        <w:t>◎</w:t>
      </w:r>
      <w:r w:rsidRPr="00D21966">
        <w:rPr>
          <w:rFonts w:ascii="Times New Roman" w:eastAsia="標楷體" w:hAnsi="Times New Roman" w:cs="Times New Roman"/>
          <w:color w:val="000000"/>
          <w:szCs w:val="24"/>
        </w:rPr>
        <w:t>注意：試題分國文、英文、數學三部份，依科目將答案</w:t>
      </w:r>
      <w:r w:rsidRPr="00D21966">
        <w:rPr>
          <w:rFonts w:ascii="Times New Roman" w:eastAsia="標楷體" w:hAnsi="Times New Roman" w:cs="Times New Roman"/>
          <w:szCs w:val="24"/>
        </w:rPr>
        <w:t>填於答案紙上。未依規定不予計分。</w:t>
      </w:r>
      <w:r w:rsidRPr="00D21966">
        <w:rPr>
          <w:rFonts w:ascii="Times New Roman" w:eastAsia="標楷體" w:hAnsi="Times New Roman" w:cs="Times New Roman"/>
          <w:color w:val="000000"/>
          <w:szCs w:val="24"/>
        </w:rPr>
        <w:t>同學填寫時請以</w:t>
      </w:r>
      <w:r w:rsidRPr="00D21966">
        <w:rPr>
          <w:rFonts w:ascii="Times New Roman" w:eastAsia="標楷體" w:hAnsi="Times New Roman" w:cs="Times New Roman"/>
          <w:szCs w:val="24"/>
        </w:rPr>
        <w:t>藍色</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t>或黑色</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t>原子筆。</w:t>
      </w:r>
    </w:p>
    <w:p w:rsidR="00A15023" w:rsidRPr="00D21966" w:rsidRDefault="00A15023" w:rsidP="00C44C1E">
      <w:pPr>
        <w:rPr>
          <w:rFonts w:ascii="Times New Roman" w:eastAsia="標楷體" w:hAnsi="Times New Roman" w:cs="Times New Roman"/>
          <w:szCs w:val="24"/>
        </w:rPr>
      </w:pPr>
    </w:p>
    <w:p w:rsidR="00C44C1E" w:rsidRPr="00D21966" w:rsidRDefault="00C44C1E" w:rsidP="00C44C1E">
      <w:pPr>
        <w:rPr>
          <w:rFonts w:ascii="Times New Roman" w:eastAsia="標楷體" w:hAnsi="Times New Roman" w:cs="Times New Roman"/>
          <w:b/>
          <w:szCs w:val="24"/>
        </w:rPr>
      </w:pPr>
      <w:r w:rsidRPr="00D21966">
        <w:rPr>
          <w:rFonts w:ascii="Times New Roman" w:eastAsia="標楷體" w:hAnsi="Times New Roman" w:cs="Times New Roman"/>
          <w:b/>
          <w:szCs w:val="24"/>
        </w:rPr>
        <w:t>國文</w:t>
      </w:r>
      <w:r w:rsidRPr="00D21966">
        <w:rPr>
          <w:rFonts w:ascii="Times New Roman" w:eastAsia="標楷體" w:hAnsi="Times New Roman" w:cs="Times New Roman"/>
          <w:b/>
          <w:szCs w:val="24"/>
        </w:rPr>
        <w:t>(</w:t>
      </w:r>
      <w:r w:rsidRPr="00D21966">
        <w:rPr>
          <w:rFonts w:ascii="Times New Roman" w:eastAsia="標楷體" w:hAnsi="Times New Roman" w:cs="Times New Roman"/>
          <w:b/>
          <w:szCs w:val="24"/>
        </w:rPr>
        <w:t>占</w:t>
      </w:r>
      <w:r w:rsidRPr="00D21966">
        <w:rPr>
          <w:rFonts w:ascii="Times New Roman" w:eastAsia="標楷體" w:hAnsi="Times New Roman" w:cs="Times New Roman"/>
          <w:b/>
          <w:szCs w:val="24"/>
        </w:rPr>
        <w:t>50</w:t>
      </w:r>
      <w:r w:rsidRPr="00D21966">
        <w:rPr>
          <w:rFonts w:ascii="Times New Roman" w:eastAsia="標楷體" w:hAnsi="Times New Roman" w:cs="Times New Roman"/>
          <w:b/>
          <w:szCs w:val="24"/>
        </w:rPr>
        <w:t>分</w:t>
      </w:r>
      <w:r w:rsidRPr="00D21966">
        <w:rPr>
          <w:rFonts w:ascii="Times New Roman" w:eastAsia="標楷體" w:hAnsi="Times New Roman" w:cs="Times New Roman"/>
          <w:b/>
          <w:szCs w:val="24"/>
        </w:rPr>
        <w:t>)</w:t>
      </w:r>
      <w:r w:rsidRPr="00D21966">
        <w:rPr>
          <w:rFonts w:ascii="Times New Roman" w:eastAsia="標楷體" w:hAnsi="Times New Roman" w:cs="Times New Roman"/>
          <w:b/>
          <w:szCs w:val="24"/>
        </w:rPr>
        <w:t>選擇題</w:t>
      </w:r>
      <w:r w:rsidRPr="00D21966">
        <w:rPr>
          <w:rFonts w:ascii="Times New Roman" w:eastAsia="標楷體" w:hAnsi="Times New Roman" w:cs="Times New Roman"/>
          <w:b/>
          <w:szCs w:val="24"/>
        </w:rPr>
        <w:t>10</w:t>
      </w:r>
      <w:r w:rsidRPr="00D21966">
        <w:rPr>
          <w:rFonts w:ascii="Times New Roman" w:eastAsia="標楷體" w:hAnsi="Times New Roman" w:cs="Times New Roman"/>
          <w:b/>
          <w:szCs w:val="24"/>
        </w:rPr>
        <w:t>題，每題</w:t>
      </w:r>
      <w:r w:rsidRPr="00D21966">
        <w:rPr>
          <w:rFonts w:ascii="Times New Roman" w:eastAsia="標楷體" w:hAnsi="Times New Roman" w:cs="Times New Roman"/>
          <w:b/>
          <w:szCs w:val="24"/>
        </w:rPr>
        <w:t>5</w:t>
      </w:r>
      <w:r w:rsidRPr="00D21966">
        <w:rPr>
          <w:rFonts w:ascii="Times New Roman" w:eastAsia="標楷體" w:hAnsi="Times New Roman" w:cs="Times New Roman"/>
          <w:b/>
          <w:szCs w:val="24"/>
        </w:rPr>
        <w:t>分</w:t>
      </w:r>
    </w:p>
    <w:p w:rsidR="00463EC2" w:rsidRPr="00D21966" w:rsidRDefault="00463EC2" w:rsidP="001252AB">
      <w:pPr>
        <w:pStyle w:val="TIT1"/>
        <w:spacing w:before="180"/>
        <w:ind w:left="406" w:hanging="406"/>
        <w:rPr>
          <w:rFonts w:eastAsia="標楷體"/>
          <w:sz w:val="24"/>
          <w:szCs w:val="24"/>
        </w:rPr>
      </w:pPr>
      <w:r w:rsidRPr="00D21966">
        <w:rPr>
          <w:rFonts w:eastAsia="標楷體"/>
          <w:sz w:val="24"/>
          <w:szCs w:val="24"/>
        </w:rPr>
        <w:t>1.</w:t>
      </w:r>
      <w:r w:rsidR="000314F1">
        <w:rPr>
          <w:rFonts w:eastAsia="標楷體" w:hint="eastAsia"/>
          <w:sz w:val="24"/>
          <w:szCs w:val="24"/>
        </w:rPr>
        <w:t xml:space="preserve"> </w:t>
      </w:r>
      <w:r w:rsidRPr="00D21966">
        <w:rPr>
          <w:rFonts w:eastAsia="標楷體"/>
          <w:sz w:val="24"/>
          <w:szCs w:val="24"/>
        </w:rPr>
        <w:t>下列對文人或其著作的敘述，正確的選項是：</w:t>
      </w:r>
    </w:p>
    <w:p w:rsidR="00463EC2" w:rsidRPr="00D21966" w:rsidRDefault="00A15023" w:rsidP="00463EC2">
      <w:pPr>
        <w:pStyle w:val="AA0"/>
        <w:ind w:left="142" w:hanging="57"/>
        <w:jc w:val="left"/>
        <w:rPr>
          <w:rFonts w:eastAsia="標楷體"/>
          <w:sz w:val="24"/>
          <w:szCs w:val="24"/>
        </w:rPr>
      </w:pPr>
      <w:r w:rsidRPr="00D21966">
        <w:rPr>
          <w:rFonts w:eastAsia="標楷體"/>
          <w:sz w:val="24"/>
          <w:szCs w:val="24"/>
        </w:rPr>
        <w:t xml:space="preserve"> </w:t>
      </w:r>
      <w:r w:rsidR="000314F1">
        <w:rPr>
          <w:rFonts w:eastAsia="標楷體" w:hint="eastAsia"/>
          <w:sz w:val="24"/>
          <w:szCs w:val="24"/>
        </w:rPr>
        <w:t xml:space="preserve"> </w:t>
      </w:r>
      <w:r w:rsidR="00463EC2" w:rsidRPr="00D21966">
        <w:rPr>
          <w:rFonts w:eastAsia="標楷體"/>
          <w:sz w:val="24"/>
          <w:szCs w:val="24"/>
        </w:rPr>
        <w:t>(A)</w:t>
      </w:r>
      <w:r w:rsidR="00463EC2" w:rsidRPr="00D21966">
        <w:rPr>
          <w:rFonts w:eastAsia="標楷體"/>
          <w:sz w:val="24"/>
          <w:szCs w:val="24"/>
        </w:rPr>
        <w:t>顧炎武反對空疏之學，重性靈、貴獨創，開清代樸學之風</w:t>
      </w:r>
    </w:p>
    <w:p w:rsidR="00A15023" w:rsidRPr="00D21966" w:rsidRDefault="000314F1" w:rsidP="00463EC2">
      <w:pPr>
        <w:pStyle w:val="AA0"/>
        <w:ind w:left="142" w:hanging="57"/>
        <w:jc w:val="left"/>
        <w:rPr>
          <w:rFonts w:eastAsia="標楷體"/>
          <w:sz w:val="24"/>
          <w:szCs w:val="24"/>
        </w:rPr>
      </w:pPr>
      <w:r>
        <w:rPr>
          <w:rFonts w:eastAsia="標楷體" w:hint="eastAsia"/>
          <w:sz w:val="24"/>
          <w:szCs w:val="24"/>
        </w:rPr>
        <w:t xml:space="preserve"> </w:t>
      </w:r>
      <w:r w:rsidR="00A15023" w:rsidRPr="00D21966">
        <w:rPr>
          <w:rFonts w:eastAsia="標楷體"/>
          <w:sz w:val="24"/>
          <w:szCs w:val="24"/>
        </w:rPr>
        <w:t xml:space="preserve"> </w:t>
      </w:r>
      <w:r w:rsidR="00463EC2" w:rsidRPr="00D21966">
        <w:rPr>
          <w:rFonts w:eastAsia="標楷體"/>
          <w:sz w:val="24"/>
          <w:szCs w:val="24"/>
        </w:rPr>
        <w:t>(B)</w:t>
      </w:r>
      <w:r w:rsidR="00463EC2" w:rsidRPr="00D21966">
        <w:rPr>
          <w:rFonts w:eastAsia="標楷體"/>
          <w:sz w:val="24"/>
          <w:szCs w:val="24"/>
        </w:rPr>
        <w:t>曹雪芹《紅樓夢》，未渲染史傳故事，是清代最出色的諷刺章</w:t>
      </w:r>
    </w:p>
    <w:p w:rsidR="00463EC2" w:rsidRPr="00D21966" w:rsidRDefault="00A15023" w:rsidP="00463EC2">
      <w:pPr>
        <w:pStyle w:val="AA0"/>
        <w:ind w:left="142" w:hanging="57"/>
        <w:jc w:val="left"/>
        <w:rPr>
          <w:rFonts w:eastAsia="標楷體"/>
          <w:sz w:val="24"/>
          <w:szCs w:val="24"/>
        </w:rPr>
      </w:pPr>
      <w:r w:rsidRPr="00D21966">
        <w:rPr>
          <w:rFonts w:eastAsia="標楷體"/>
          <w:sz w:val="24"/>
          <w:szCs w:val="24"/>
        </w:rPr>
        <w:t xml:space="preserve">  </w:t>
      </w:r>
      <w:r w:rsidR="000314F1">
        <w:rPr>
          <w:rFonts w:eastAsia="標楷體" w:hint="eastAsia"/>
          <w:sz w:val="24"/>
          <w:szCs w:val="24"/>
        </w:rPr>
        <w:t xml:space="preserve">  </w:t>
      </w:r>
      <w:r w:rsidRPr="00D21966">
        <w:rPr>
          <w:rFonts w:eastAsia="標楷體"/>
          <w:sz w:val="24"/>
          <w:szCs w:val="24"/>
        </w:rPr>
        <w:t xml:space="preserve"> </w:t>
      </w:r>
      <w:r w:rsidR="00463EC2" w:rsidRPr="00D21966">
        <w:rPr>
          <w:rFonts w:eastAsia="標楷體"/>
          <w:sz w:val="24"/>
          <w:szCs w:val="24"/>
        </w:rPr>
        <w:t>回小說</w:t>
      </w:r>
    </w:p>
    <w:p w:rsidR="00A15023" w:rsidRPr="00D21966" w:rsidRDefault="00A15023" w:rsidP="00463EC2">
      <w:pPr>
        <w:pStyle w:val="AA0"/>
        <w:ind w:left="142" w:hanging="57"/>
        <w:jc w:val="left"/>
        <w:rPr>
          <w:rFonts w:eastAsia="標楷體"/>
          <w:sz w:val="24"/>
          <w:szCs w:val="24"/>
        </w:rPr>
      </w:pPr>
      <w:r w:rsidRPr="00D21966">
        <w:rPr>
          <w:rFonts w:eastAsia="標楷體"/>
          <w:sz w:val="24"/>
          <w:szCs w:val="24"/>
        </w:rPr>
        <w:t xml:space="preserve"> </w:t>
      </w:r>
      <w:r w:rsidR="000314F1">
        <w:rPr>
          <w:rFonts w:eastAsia="標楷體" w:hint="eastAsia"/>
          <w:sz w:val="24"/>
          <w:szCs w:val="24"/>
        </w:rPr>
        <w:t xml:space="preserve"> </w:t>
      </w:r>
      <w:r w:rsidR="00463EC2" w:rsidRPr="00D21966">
        <w:rPr>
          <w:rFonts w:eastAsia="標楷體"/>
          <w:sz w:val="24"/>
          <w:szCs w:val="24"/>
        </w:rPr>
        <w:t>(C)</w:t>
      </w:r>
      <w:r w:rsidR="00463EC2" w:rsidRPr="00D21966">
        <w:rPr>
          <w:rFonts w:eastAsia="標楷體"/>
          <w:sz w:val="24"/>
          <w:szCs w:val="24"/>
        </w:rPr>
        <w:t>方苞以「學行繼程朱之後，文章在韓歐之間」與友好相期勉，</w:t>
      </w:r>
    </w:p>
    <w:p w:rsidR="00463EC2" w:rsidRPr="00D21966" w:rsidRDefault="00A15023" w:rsidP="00463EC2">
      <w:pPr>
        <w:pStyle w:val="AA0"/>
        <w:ind w:left="142" w:hanging="57"/>
        <w:jc w:val="left"/>
        <w:rPr>
          <w:rFonts w:eastAsia="標楷體"/>
          <w:sz w:val="24"/>
          <w:szCs w:val="24"/>
        </w:rPr>
      </w:pPr>
      <w:r w:rsidRPr="00D21966">
        <w:rPr>
          <w:rFonts w:eastAsia="標楷體"/>
          <w:sz w:val="24"/>
          <w:szCs w:val="24"/>
        </w:rPr>
        <w:t xml:space="preserve">   </w:t>
      </w:r>
      <w:r w:rsidR="00463EC2" w:rsidRPr="00D21966">
        <w:rPr>
          <w:rFonts w:eastAsia="標楷體"/>
          <w:sz w:val="24"/>
          <w:szCs w:val="24"/>
        </w:rPr>
        <w:t>文章嚴標義法，為桐城派初祖</w:t>
      </w:r>
    </w:p>
    <w:p w:rsidR="00A15023" w:rsidRPr="00D21966" w:rsidRDefault="00A15023" w:rsidP="00463EC2">
      <w:pPr>
        <w:pStyle w:val="AA0"/>
        <w:ind w:left="142" w:hanging="57"/>
        <w:jc w:val="left"/>
        <w:rPr>
          <w:rFonts w:eastAsia="標楷體"/>
          <w:sz w:val="24"/>
          <w:szCs w:val="24"/>
        </w:rPr>
      </w:pPr>
      <w:r w:rsidRPr="00D21966">
        <w:rPr>
          <w:rFonts w:eastAsia="標楷體"/>
          <w:sz w:val="24"/>
          <w:szCs w:val="24"/>
        </w:rPr>
        <w:t xml:space="preserve"> </w:t>
      </w:r>
      <w:r w:rsidR="000314F1">
        <w:rPr>
          <w:rFonts w:eastAsia="標楷體" w:hint="eastAsia"/>
          <w:sz w:val="24"/>
          <w:szCs w:val="24"/>
        </w:rPr>
        <w:t xml:space="preserve"> </w:t>
      </w:r>
      <w:r w:rsidR="00463EC2" w:rsidRPr="00D21966">
        <w:rPr>
          <w:rFonts w:eastAsia="標楷體"/>
          <w:sz w:val="24"/>
          <w:szCs w:val="24"/>
        </w:rPr>
        <w:t>(D)</w:t>
      </w:r>
      <w:r w:rsidR="00463EC2" w:rsidRPr="00D21966">
        <w:rPr>
          <w:rFonts w:eastAsia="標楷體"/>
          <w:sz w:val="24"/>
          <w:szCs w:val="24"/>
        </w:rPr>
        <w:t>郁永河《裨海紀遊》透過虛構人物的赴臺採硫，描繪臺灣的地</w:t>
      </w:r>
    </w:p>
    <w:p w:rsidR="00463EC2" w:rsidRPr="00D21966" w:rsidRDefault="00A15023" w:rsidP="00463EC2">
      <w:pPr>
        <w:pStyle w:val="AA0"/>
        <w:ind w:left="142" w:hanging="57"/>
        <w:jc w:val="left"/>
        <w:rPr>
          <w:rFonts w:eastAsia="標楷體"/>
          <w:sz w:val="24"/>
          <w:szCs w:val="24"/>
        </w:rPr>
      </w:pPr>
      <w:r w:rsidRPr="00D21966">
        <w:rPr>
          <w:rFonts w:eastAsia="標楷體"/>
          <w:sz w:val="24"/>
          <w:szCs w:val="24"/>
        </w:rPr>
        <w:t xml:space="preserve">   </w:t>
      </w:r>
      <w:r w:rsidR="000314F1">
        <w:rPr>
          <w:rFonts w:eastAsia="標楷體" w:hint="eastAsia"/>
          <w:sz w:val="24"/>
          <w:szCs w:val="24"/>
        </w:rPr>
        <w:t xml:space="preserve">  </w:t>
      </w:r>
      <w:r w:rsidR="00463EC2" w:rsidRPr="00D21966">
        <w:rPr>
          <w:rFonts w:eastAsia="標楷體"/>
          <w:sz w:val="24"/>
          <w:szCs w:val="24"/>
        </w:rPr>
        <w:t>形、氣候、原住民生活等</w:t>
      </w:r>
    </w:p>
    <w:p w:rsidR="00463EC2" w:rsidRPr="00D21966" w:rsidRDefault="00463EC2" w:rsidP="001252AB">
      <w:pPr>
        <w:pStyle w:val="TIT1"/>
        <w:spacing w:before="180"/>
        <w:ind w:left="406" w:hanging="406"/>
        <w:rPr>
          <w:rFonts w:eastAsia="標楷體"/>
          <w:sz w:val="24"/>
          <w:szCs w:val="24"/>
        </w:rPr>
      </w:pPr>
      <w:r w:rsidRPr="00D21966">
        <w:rPr>
          <w:rFonts w:eastAsia="標楷體"/>
          <w:sz w:val="24"/>
          <w:szCs w:val="24"/>
        </w:rPr>
        <w:t>2.</w:t>
      </w:r>
      <w:r w:rsidRPr="00D21966">
        <w:rPr>
          <w:rFonts w:eastAsia="標楷體"/>
          <w:sz w:val="24"/>
          <w:szCs w:val="24"/>
        </w:rPr>
        <w:tab/>
      </w:r>
      <w:r w:rsidRPr="00D21966">
        <w:rPr>
          <w:rFonts w:eastAsia="標楷體"/>
          <w:sz w:val="24"/>
          <w:szCs w:val="24"/>
        </w:rPr>
        <w:t>古漢語中，往往為強調賓語（受詞），而將賓語提到動詞前面。下列</w:t>
      </w:r>
      <w:r w:rsidRPr="00D21966">
        <w:rPr>
          <w:rFonts w:eastAsia="標楷體"/>
          <w:b/>
          <w:sz w:val="24"/>
          <w:szCs w:val="24"/>
          <w:u w:val="single"/>
        </w:rPr>
        <w:t>不屬於</w:t>
      </w:r>
      <w:r w:rsidRPr="00D21966">
        <w:rPr>
          <w:rFonts w:eastAsia="標楷體"/>
          <w:sz w:val="24"/>
          <w:szCs w:val="24"/>
        </w:rPr>
        <w:t>這種語法結構的選項是：</w:t>
      </w:r>
    </w:p>
    <w:p w:rsidR="00463EC2" w:rsidRPr="00D21966" w:rsidRDefault="00463EC2" w:rsidP="00463EC2">
      <w:pPr>
        <w:pStyle w:val="AA0"/>
        <w:rPr>
          <w:rFonts w:eastAsia="標楷體"/>
          <w:sz w:val="24"/>
          <w:szCs w:val="24"/>
        </w:rPr>
      </w:pPr>
      <w:r w:rsidRPr="00D21966">
        <w:rPr>
          <w:rFonts w:eastAsia="標楷體"/>
          <w:sz w:val="24"/>
          <w:szCs w:val="24"/>
        </w:rPr>
        <w:t>(A)</w:t>
      </w:r>
      <w:r w:rsidRPr="00D21966">
        <w:rPr>
          <w:rFonts w:eastAsia="標楷體"/>
          <w:sz w:val="24"/>
          <w:szCs w:val="24"/>
        </w:rPr>
        <w:t>夫晉，何厭之有</w:t>
      </w:r>
    </w:p>
    <w:p w:rsidR="00463EC2" w:rsidRPr="00D21966" w:rsidRDefault="00463EC2" w:rsidP="00463EC2">
      <w:pPr>
        <w:pStyle w:val="AA0"/>
        <w:rPr>
          <w:rFonts w:eastAsia="標楷體"/>
          <w:sz w:val="24"/>
          <w:szCs w:val="24"/>
        </w:rPr>
      </w:pPr>
      <w:r w:rsidRPr="00D21966">
        <w:rPr>
          <w:rFonts w:eastAsia="標楷體"/>
          <w:sz w:val="24"/>
          <w:szCs w:val="24"/>
        </w:rPr>
        <w:t>(B))</w:t>
      </w:r>
      <w:r w:rsidRPr="00D21966">
        <w:rPr>
          <w:rFonts w:eastAsia="標楷體"/>
          <w:sz w:val="24"/>
          <w:szCs w:val="24"/>
        </w:rPr>
        <w:t>用之則行，舍之則藏，唯我與爾有是夫</w:t>
      </w:r>
    </w:p>
    <w:p w:rsidR="00463EC2" w:rsidRPr="00D21966" w:rsidRDefault="00463EC2" w:rsidP="00463EC2">
      <w:pPr>
        <w:pStyle w:val="AA0"/>
        <w:rPr>
          <w:rFonts w:eastAsia="標楷體"/>
          <w:sz w:val="24"/>
          <w:szCs w:val="24"/>
        </w:rPr>
      </w:pPr>
      <w:r w:rsidRPr="00D21966">
        <w:rPr>
          <w:rFonts w:eastAsia="標楷體"/>
          <w:sz w:val="24"/>
          <w:szCs w:val="24"/>
        </w:rPr>
        <w:t>(C)</w:t>
      </w:r>
      <w:r w:rsidRPr="00D21966">
        <w:rPr>
          <w:rFonts w:eastAsia="標楷體"/>
          <w:sz w:val="24"/>
          <w:szCs w:val="24"/>
        </w:rPr>
        <w:t>其一人專心致志，惟弈秋之為聽</w:t>
      </w:r>
    </w:p>
    <w:p w:rsidR="00463EC2" w:rsidRPr="00D21966" w:rsidRDefault="00463EC2" w:rsidP="00463EC2">
      <w:pPr>
        <w:pStyle w:val="AA0"/>
        <w:rPr>
          <w:rFonts w:eastAsia="標楷體"/>
          <w:sz w:val="24"/>
          <w:szCs w:val="24"/>
        </w:rPr>
      </w:pPr>
      <w:r w:rsidRPr="00D21966">
        <w:rPr>
          <w:rFonts w:eastAsia="標楷體"/>
          <w:sz w:val="24"/>
          <w:szCs w:val="24"/>
        </w:rPr>
        <w:t>(D)</w:t>
      </w:r>
      <w:r w:rsidRPr="00D21966">
        <w:rPr>
          <w:rFonts w:eastAsia="標楷體"/>
          <w:sz w:val="24"/>
          <w:szCs w:val="24"/>
        </w:rPr>
        <w:t>父母唯其疾之憂</w:t>
      </w:r>
    </w:p>
    <w:p w:rsidR="00463EC2" w:rsidRPr="00D21966" w:rsidRDefault="00463EC2" w:rsidP="001252AB">
      <w:pPr>
        <w:pStyle w:val="TIT1"/>
        <w:spacing w:before="180"/>
        <w:ind w:left="406" w:hanging="406"/>
        <w:jc w:val="both"/>
        <w:rPr>
          <w:rFonts w:eastAsia="標楷體"/>
          <w:sz w:val="24"/>
          <w:szCs w:val="24"/>
        </w:rPr>
      </w:pPr>
      <w:r w:rsidRPr="00D21966">
        <w:rPr>
          <w:rFonts w:eastAsia="標楷體"/>
          <w:sz w:val="24"/>
          <w:szCs w:val="24"/>
        </w:rPr>
        <w:t>3.</w:t>
      </w:r>
      <w:r w:rsidR="000314F1">
        <w:rPr>
          <w:rFonts w:eastAsia="標楷體" w:hint="eastAsia"/>
          <w:sz w:val="24"/>
          <w:szCs w:val="24"/>
        </w:rPr>
        <w:t xml:space="preserve"> </w:t>
      </w:r>
      <w:r w:rsidRPr="00D21966">
        <w:rPr>
          <w:rFonts w:eastAsia="標楷體"/>
          <w:sz w:val="24"/>
          <w:szCs w:val="24"/>
        </w:rPr>
        <w:t>桃花因顏色鮮豔美麗，故詩人常藉以比喻美麗的女子。下列詩歌中的桃花，</w:t>
      </w:r>
      <w:r w:rsidRPr="00D21966">
        <w:rPr>
          <w:rFonts w:eastAsia="標楷體"/>
          <w:b/>
          <w:sz w:val="24"/>
          <w:szCs w:val="24"/>
          <w:u w:val="single"/>
        </w:rPr>
        <w:t>不具</w:t>
      </w:r>
      <w:r w:rsidRPr="00D21966">
        <w:rPr>
          <w:rFonts w:eastAsia="標楷體"/>
          <w:sz w:val="24"/>
          <w:szCs w:val="24"/>
        </w:rPr>
        <w:t>此喻意的選項是：</w:t>
      </w:r>
    </w:p>
    <w:p w:rsidR="00463EC2" w:rsidRPr="00D21966" w:rsidRDefault="00463EC2" w:rsidP="00463EC2">
      <w:pPr>
        <w:pStyle w:val="AA0"/>
        <w:rPr>
          <w:rFonts w:eastAsia="標楷體"/>
          <w:sz w:val="24"/>
          <w:szCs w:val="24"/>
        </w:rPr>
      </w:pPr>
      <w:r w:rsidRPr="00D21966">
        <w:rPr>
          <w:rFonts w:eastAsia="標楷體"/>
          <w:sz w:val="24"/>
          <w:szCs w:val="24"/>
          <w:lang w:val="es-ES"/>
        </w:rPr>
        <w:t>(A)</w:t>
      </w:r>
      <w:r w:rsidRPr="00D21966">
        <w:rPr>
          <w:rFonts w:eastAsia="標楷體"/>
          <w:sz w:val="24"/>
          <w:szCs w:val="24"/>
        </w:rPr>
        <w:t>一夜清風動扇愁，背時容色入新秋。桃花眼裡汪汪淚，忍到更深枕上流</w:t>
      </w:r>
    </w:p>
    <w:p w:rsidR="00463EC2" w:rsidRPr="00D21966" w:rsidRDefault="00463EC2" w:rsidP="00463EC2">
      <w:pPr>
        <w:pStyle w:val="AA0"/>
        <w:rPr>
          <w:rFonts w:eastAsia="標楷體"/>
          <w:sz w:val="24"/>
          <w:szCs w:val="24"/>
        </w:rPr>
      </w:pPr>
      <w:r w:rsidRPr="00D21966">
        <w:rPr>
          <w:rFonts w:eastAsia="標楷體"/>
          <w:sz w:val="24"/>
          <w:szCs w:val="24"/>
        </w:rPr>
        <w:t>(B)</w:t>
      </w:r>
      <w:r w:rsidRPr="00D21966">
        <w:rPr>
          <w:rFonts w:eastAsia="標楷體"/>
          <w:sz w:val="24"/>
          <w:szCs w:val="24"/>
        </w:rPr>
        <w:t>每坐臺前見玉容，今朝不與昨朝同。良人一夜出門宿，減卻桃花一半紅</w:t>
      </w:r>
    </w:p>
    <w:p w:rsidR="00463EC2" w:rsidRPr="00D21966" w:rsidRDefault="00463EC2" w:rsidP="00463EC2">
      <w:pPr>
        <w:pStyle w:val="AA0"/>
        <w:rPr>
          <w:rFonts w:eastAsia="標楷體"/>
          <w:sz w:val="24"/>
          <w:szCs w:val="24"/>
        </w:rPr>
      </w:pPr>
      <w:r w:rsidRPr="00D21966">
        <w:rPr>
          <w:rFonts w:eastAsia="標楷體"/>
          <w:sz w:val="24"/>
          <w:szCs w:val="24"/>
        </w:rPr>
        <w:t>(C)</w:t>
      </w:r>
      <w:r w:rsidRPr="00D21966">
        <w:rPr>
          <w:rFonts w:eastAsia="標楷體"/>
          <w:sz w:val="24"/>
          <w:szCs w:val="24"/>
        </w:rPr>
        <w:t>暮春三月日重三，春水桃花滿禊潭。廣樂逶迤天上下，仙舟搖衍鏡中酣</w:t>
      </w:r>
    </w:p>
    <w:p w:rsidR="00463EC2" w:rsidRPr="00D21966" w:rsidRDefault="00463EC2" w:rsidP="00463EC2">
      <w:pPr>
        <w:pStyle w:val="AA0"/>
        <w:rPr>
          <w:rFonts w:eastAsia="標楷體"/>
          <w:sz w:val="24"/>
          <w:szCs w:val="24"/>
        </w:rPr>
      </w:pPr>
      <w:r w:rsidRPr="00D21966">
        <w:rPr>
          <w:rFonts w:eastAsia="標楷體"/>
          <w:sz w:val="24"/>
          <w:szCs w:val="24"/>
          <w:lang w:val="es-ES"/>
        </w:rPr>
        <w:t>(D)</w:t>
      </w:r>
      <w:r w:rsidRPr="00D21966">
        <w:rPr>
          <w:rFonts w:eastAsia="標楷體"/>
          <w:sz w:val="24"/>
          <w:szCs w:val="24"/>
        </w:rPr>
        <w:t>淺色桃花亞短牆，不因風送也聞香。凝情盡日君知否，還似紅兒淡薄妝</w:t>
      </w:r>
    </w:p>
    <w:p w:rsidR="00463EC2" w:rsidRPr="00D21966" w:rsidRDefault="00463EC2" w:rsidP="001252AB">
      <w:pPr>
        <w:pStyle w:val="TIT1"/>
        <w:spacing w:before="180"/>
        <w:ind w:left="406" w:hanging="406"/>
        <w:rPr>
          <w:rFonts w:eastAsia="標楷體"/>
          <w:sz w:val="24"/>
          <w:szCs w:val="24"/>
        </w:rPr>
      </w:pPr>
      <w:r w:rsidRPr="00D21966">
        <w:rPr>
          <w:rFonts w:eastAsia="標楷體"/>
          <w:sz w:val="24"/>
          <w:szCs w:val="24"/>
        </w:rPr>
        <w:t>4.</w:t>
      </w:r>
      <w:r w:rsidRPr="00D21966">
        <w:rPr>
          <w:rFonts w:eastAsia="標楷體"/>
          <w:sz w:val="24"/>
          <w:szCs w:val="24"/>
        </w:rPr>
        <w:tab/>
      </w:r>
      <w:r w:rsidRPr="00D21966">
        <w:rPr>
          <w:rFonts w:eastAsia="標楷體"/>
          <w:sz w:val="24"/>
          <w:szCs w:val="24"/>
        </w:rPr>
        <w:t>閱讀下文，選出符合作者想法的選項：</w:t>
      </w:r>
    </w:p>
    <w:p w:rsidR="00463EC2" w:rsidRPr="00D21966" w:rsidRDefault="00463EC2" w:rsidP="001252AB">
      <w:pPr>
        <w:pStyle w:val="TIT11"/>
        <w:spacing w:beforeLines="10" w:before="36"/>
        <w:ind w:leftChars="170" w:left="408" w:firstLineChars="200" w:firstLine="548"/>
        <w:rPr>
          <w:rFonts w:ascii="Times New Roman" w:hAnsi="Times New Roman"/>
          <w:spacing w:val="22"/>
          <w:sz w:val="24"/>
          <w:szCs w:val="24"/>
        </w:rPr>
      </w:pPr>
      <w:r w:rsidRPr="00D21966">
        <w:rPr>
          <w:rFonts w:ascii="Times New Roman" w:hAnsi="Times New Roman"/>
          <w:spacing w:val="17"/>
          <w:sz w:val="24"/>
          <w:szCs w:val="24"/>
        </w:rPr>
        <w:t>年紀輕的時候，倒是敢說話，可是沒有人理睬他。到了中年，在社會上有了地位，說出話來有相當分量，誰都樂意聽他的，可是正在努力的學做人，一味的唯唯否否，出言吐語，切忌生冷，總揀那爛熟的，人云亦云。等到年紀大了，退休之後，</w:t>
      </w:r>
      <w:r w:rsidRPr="00D21966">
        <w:rPr>
          <w:rFonts w:ascii="Times New Roman" w:hAnsi="Times New Roman"/>
          <w:spacing w:val="22"/>
          <w:sz w:val="24"/>
          <w:szCs w:val="24"/>
        </w:rPr>
        <w:t>比較不負責任，可以言論自由了，不幸老年人總是嘮叨的居多，聽得人不耐煩，任是入情入理的話，也當作耳邊風。這是人生一大悲劇。（張愛玲〈論寫作〉）</w:t>
      </w:r>
    </w:p>
    <w:p w:rsidR="00463EC2" w:rsidRPr="00D21966" w:rsidRDefault="00463EC2" w:rsidP="00463EC2">
      <w:pPr>
        <w:pStyle w:val="AA0"/>
        <w:rPr>
          <w:rFonts w:eastAsia="標楷體"/>
          <w:sz w:val="24"/>
          <w:szCs w:val="24"/>
        </w:rPr>
      </w:pPr>
      <w:r w:rsidRPr="00D21966">
        <w:rPr>
          <w:rFonts w:eastAsia="標楷體"/>
          <w:sz w:val="24"/>
          <w:szCs w:val="24"/>
        </w:rPr>
        <w:t>(A)</w:t>
      </w:r>
      <w:r w:rsidRPr="00D21966">
        <w:rPr>
          <w:rFonts w:eastAsia="標楷體"/>
          <w:sz w:val="24"/>
          <w:szCs w:val="24"/>
        </w:rPr>
        <w:t>年輕人與老年人都較敢表達意見，但也不耐聽他人意見</w:t>
      </w:r>
    </w:p>
    <w:p w:rsidR="00463EC2" w:rsidRPr="00D21966" w:rsidRDefault="00463EC2" w:rsidP="00463EC2">
      <w:pPr>
        <w:pStyle w:val="AA0"/>
        <w:rPr>
          <w:rFonts w:eastAsia="標楷體"/>
          <w:sz w:val="24"/>
          <w:szCs w:val="24"/>
        </w:rPr>
      </w:pPr>
      <w:r w:rsidRPr="00D21966">
        <w:rPr>
          <w:rFonts w:eastAsia="標楷體"/>
          <w:sz w:val="24"/>
          <w:szCs w:val="24"/>
        </w:rPr>
        <w:t>(B)</w:t>
      </w:r>
      <w:r w:rsidRPr="00D21966">
        <w:rPr>
          <w:rFonts w:eastAsia="標楷體"/>
          <w:sz w:val="24"/>
          <w:szCs w:val="24"/>
        </w:rPr>
        <w:t>中年人處世多權衡利害輕重，常不願說出與眾不同之論</w:t>
      </w:r>
    </w:p>
    <w:p w:rsidR="00463EC2" w:rsidRPr="00D21966" w:rsidRDefault="00463EC2" w:rsidP="00463EC2">
      <w:pPr>
        <w:pStyle w:val="AA0"/>
        <w:rPr>
          <w:rFonts w:eastAsia="標楷體"/>
          <w:sz w:val="24"/>
          <w:szCs w:val="24"/>
        </w:rPr>
      </w:pPr>
      <w:r w:rsidRPr="00D21966">
        <w:rPr>
          <w:rFonts w:eastAsia="標楷體"/>
          <w:sz w:val="24"/>
          <w:szCs w:val="24"/>
        </w:rPr>
        <w:t>(C)</w:t>
      </w:r>
      <w:r w:rsidRPr="00D21966">
        <w:rPr>
          <w:rFonts w:eastAsia="標楷體"/>
          <w:sz w:val="24"/>
          <w:szCs w:val="24"/>
        </w:rPr>
        <w:t>說話者地位越高、年齡越長，越能得到聽眾喜愛與信任</w:t>
      </w:r>
    </w:p>
    <w:p w:rsidR="00463EC2" w:rsidRPr="00D21966" w:rsidRDefault="00463EC2" w:rsidP="00463EC2">
      <w:pPr>
        <w:pStyle w:val="AA0"/>
        <w:rPr>
          <w:rFonts w:eastAsia="標楷體"/>
          <w:sz w:val="24"/>
          <w:szCs w:val="24"/>
        </w:rPr>
      </w:pPr>
      <w:r w:rsidRPr="00D21966">
        <w:rPr>
          <w:rFonts w:eastAsia="標楷體"/>
          <w:sz w:val="24"/>
          <w:szCs w:val="24"/>
        </w:rPr>
        <w:t>(D)</w:t>
      </w:r>
      <w:r w:rsidRPr="00D21966">
        <w:rPr>
          <w:rFonts w:eastAsia="標楷體"/>
          <w:spacing w:val="16"/>
          <w:sz w:val="24"/>
          <w:szCs w:val="24"/>
        </w:rPr>
        <w:t>「說者無意，聽者有心」的差距，形成「人生一大悲劇」</w:t>
      </w:r>
    </w:p>
    <w:p w:rsidR="00463EC2" w:rsidRPr="00D21966" w:rsidRDefault="00463EC2" w:rsidP="001252AB">
      <w:pPr>
        <w:pStyle w:val="TIT1"/>
        <w:spacing w:beforeLines="25" w:before="90"/>
        <w:ind w:left="406" w:hanging="406"/>
        <w:rPr>
          <w:rFonts w:eastAsia="標楷體"/>
          <w:sz w:val="24"/>
          <w:szCs w:val="24"/>
        </w:rPr>
      </w:pPr>
      <w:r w:rsidRPr="00D21966">
        <w:rPr>
          <w:rFonts w:eastAsia="標楷體"/>
          <w:sz w:val="24"/>
          <w:szCs w:val="24"/>
        </w:rPr>
        <w:t>5.</w:t>
      </w:r>
      <w:r w:rsidRPr="00D21966">
        <w:rPr>
          <w:rFonts w:eastAsia="標楷體"/>
          <w:sz w:val="24"/>
          <w:szCs w:val="24"/>
        </w:rPr>
        <w:tab/>
      </w:r>
      <w:r w:rsidRPr="00D21966">
        <w:rPr>
          <w:rFonts w:eastAsia="標楷體"/>
          <w:sz w:val="24"/>
          <w:szCs w:val="24"/>
        </w:rPr>
        <w:t>下列各組「」內的文字，前後意義相同的選項是：</w:t>
      </w:r>
    </w:p>
    <w:p w:rsidR="00463EC2" w:rsidRPr="00D21966" w:rsidRDefault="00463EC2" w:rsidP="00463EC2">
      <w:pPr>
        <w:pStyle w:val="AA0"/>
        <w:rPr>
          <w:rFonts w:eastAsia="標楷體"/>
          <w:sz w:val="24"/>
          <w:szCs w:val="24"/>
        </w:rPr>
      </w:pPr>
      <w:r w:rsidRPr="00D21966">
        <w:rPr>
          <w:rFonts w:eastAsia="標楷體"/>
          <w:sz w:val="24"/>
          <w:szCs w:val="24"/>
        </w:rPr>
        <w:t>(A)</w:t>
      </w:r>
      <w:r w:rsidRPr="00D21966">
        <w:rPr>
          <w:rFonts w:eastAsia="標楷體"/>
          <w:sz w:val="24"/>
          <w:szCs w:val="24"/>
        </w:rPr>
        <w:t>昌他亡西周，「之」東周／嚮「之」來，非有取於升斗之祿</w:t>
      </w:r>
    </w:p>
    <w:p w:rsidR="00463EC2" w:rsidRPr="00D21966" w:rsidRDefault="00463EC2" w:rsidP="00463EC2">
      <w:pPr>
        <w:pStyle w:val="AA0"/>
        <w:rPr>
          <w:rFonts w:eastAsia="標楷體"/>
          <w:sz w:val="24"/>
          <w:szCs w:val="24"/>
          <w:lang w:eastAsia="zh-Hans"/>
        </w:rPr>
      </w:pPr>
      <w:r w:rsidRPr="00D21966">
        <w:rPr>
          <w:rFonts w:eastAsia="標楷體"/>
          <w:sz w:val="24"/>
          <w:szCs w:val="24"/>
        </w:rPr>
        <w:t>(B)</w:t>
      </w:r>
      <w:r w:rsidRPr="00D21966">
        <w:rPr>
          <w:rFonts w:eastAsia="標楷體"/>
          <w:sz w:val="24"/>
          <w:szCs w:val="24"/>
        </w:rPr>
        <w:t>馮且使人操金「與」書／噫！微斯人，吾誰「與」歸</w:t>
      </w:r>
    </w:p>
    <w:p w:rsidR="00463EC2" w:rsidRPr="00D21966" w:rsidRDefault="00463EC2" w:rsidP="00463EC2">
      <w:pPr>
        <w:pStyle w:val="AA0"/>
        <w:rPr>
          <w:rFonts w:eastAsia="標楷體"/>
          <w:sz w:val="24"/>
          <w:szCs w:val="24"/>
        </w:rPr>
      </w:pPr>
      <w:r w:rsidRPr="00D21966">
        <w:rPr>
          <w:rFonts w:eastAsia="標楷體"/>
          <w:sz w:val="24"/>
          <w:szCs w:val="24"/>
        </w:rPr>
        <w:t>(C)</w:t>
      </w:r>
      <w:r w:rsidRPr="00D21966">
        <w:rPr>
          <w:rFonts w:eastAsia="標楷體"/>
          <w:sz w:val="24"/>
          <w:szCs w:val="24"/>
        </w:rPr>
        <w:t>「因」使人告東周之候曰／「因」人之力而敝之，不仁</w:t>
      </w:r>
    </w:p>
    <w:p w:rsidR="00463EC2" w:rsidRPr="00D21966" w:rsidRDefault="00463EC2" w:rsidP="00463EC2">
      <w:pPr>
        <w:pStyle w:val="AA0"/>
        <w:rPr>
          <w:rFonts w:eastAsia="標楷體"/>
          <w:sz w:val="24"/>
          <w:szCs w:val="24"/>
        </w:rPr>
      </w:pPr>
      <w:r w:rsidRPr="00D21966">
        <w:rPr>
          <w:rFonts w:eastAsia="標楷體"/>
          <w:sz w:val="24"/>
          <w:szCs w:val="24"/>
        </w:rPr>
        <w:t>(D)</w:t>
      </w:r>
      <w:r w:rsidRPr="00D21966">
        <w:rPr>
          <w:rFonts w:eastAsia="標楷體"/>
          <w:sz w:val="24"/>
          <w:szCs w:val="24"/>
        </w:rPr>
        <w:t>事久「且」泄，自令身死／今疾「且」成，已非三月不能瘳</w:t>
      </w:r>
    </w:p>
    <w:p w:rsidR="00463EC2" w:rsidRPr="00D21966" w:rsidRDefault="00463EC2" w:rsidP="001252AB">
      <w:pPr>
        <w:pStyle w:val="TIT1"/>
        <w:spacing w:before="180" w:line="360" w:lineRule="atLeast"/>
        <w:ind w:left="406" w:hanging="406"/>
        <w:rPr>
          <w:rFonts w:eastAsia="標楷體"/>
          <w:sz w:val="24"/>
          <w:szCs w:val="24"/>
        </w:rPr>
      </w:pPr>
      <w:r w:rsidRPr="00D21966">
        <w:rPr>
          <w:rFonts w:eastAsia="標楷體"/>
          <w:sz w:val="24"/>
          <w:szCs w:val="24"/>
        </w:rPr>
        <w:t>6.</w:t>
      </w:r>
      <w:r w:rsidRPr="00D21966">
        <w:rPr>
          <w:rFonts w:eastAsia="標楷體"/>
          <w:sz w:val="24"/>
          <w:szCs w:val="24"/>
        </w:rPr>
        <w:tab/>
      </w:r>
      <w:r w:rsidRPr="00D21966">
        <w:rPr>
          <w:rFonts w:eastAsia="標楷體"/>
          <w:sz w:val="24"/>
          <w:szCs w:val="24"/>
        </w:rPr>
        <w:t>「大禹為拯救生民於水患，櫛風沐雨，無暇安席」，句中「櫛風沐雨」一詞，字面上雖無「髮」字，卻與「頭髮」密切相關。下列各句，敘述重點</w:t>
      </w:r>
      <w:r w:rsidRPr="00D21966">
        <w:rPr>
          <w:rFonts w:eastAsia="標楷體"/>
          <w:b/>
          <w:sz w:val="24"/>
          <w:szCs w:val="24"/>
          <w:u w:val="single"/>
        </w:rPr>
        <w:t>不在</w:t>
      </w:r>
      <w:r w:rsidRPr="00D21966">
        <w:rPr>
          <w:rFonts w:eastAsia="標楷體"/>
          <w:sz w:val="24"/>
          <w:szCs w:val="24"/>
        </w:rPr>
        <w:t>「頭髮」的選項是：</w:t>
      </w:r>
    </w:p>
    <w:p w:rsidR="00463EC2" w:rsidRPr="00D21966" w:rsidRDefault="00463EC2" w:rsidP="00463EC2">
      <w:pPr>
        <w:pStyle w:val="AB0"/>
        <w:rPr>
          <w:rFonts w:eastAsia="標楷體" w:cs="Times New Roman"/>
          <w:sz w:val="24"/>
          <w:szCs w:val="24"/>
          <w:lang w:val="es-ES"/>
        </w:rPr>
      </w:pPr>
      <w:r w:rsidRPr="00D21966">
        <w:rPr>
          <w:rFonts w:eastAsia="標楷體" w:cs="Times New Roman"/>
          <w:sz w:val="24"/>
          <w:szCs w:val="24"/>
          <w:lang w:val="es-ES"/>
        </w:rPr>
        <w:t>(A)</w:t>
      </w:r>
      <w:r w:rsidRPr="00D21966">
        <w:rPr>
          <w:rFonts w:eastAsia="標楷體" w:cs="Times New Roman"/>
          <w:sz w:val="24"/>
          <w:szCs w:val="24"/>
          <w:lang w:val="es-ES"/>
        </w:rPr>
        <w:t>童山濯濯</w:t>
      </w:r>
      <w:r w:rsidRPr="00D21966">
        <w:rPr>
          <w:rFonts w:eastAsia="標楷體" w:cs="Times New Roman"/>
          <w:sz w:val="24"/>
          <w:szCs w:val="24"/>
          <w:lang w:val="es-ES"/>
        </w:rPr>
        <w:tab/>
      </w:r>
    </w:p>
    <w:p w:rsidR="00463EC2" w:rsidRPr="00D21966" w:rsidRDefault="00463EC2" w:rsidP="00463EC2">
      <w:pPr>
        <w:pStyle w:val="AB0"/>
        <w:rPr>
          <w:rFonts w:eastAsia="標楷體" w:cs="Times New Roman"/>
          <w:sz w:val="24"/>
          <w:szCs w:val="24"/>
          <w:lang w:val="es-ES"/>
        </w:rPr>
      </w:pPr>
      <w:r w:rsidRPr="00D21966">
        <w:rPr>
          <w:rFonts w:eastAsia="標楷體" w:cs="Times New Roman"/>
          <w:sz w:val="24"/>
          <w:szCs w:val="24"/>
          <w:lang w:val="es-ES"/>
        </w:rPr>
        <w:t>(B)</w:t>
      </w:r>
      <w:r w:rsidRPr="00D21966">
        <w:rPr>
          <w:rFonts w:eastAsia="標楷體" w:cs="Times New Roman"/>
          <w:sz w:val="24"/>
          <w:szCs w:val="24"/>
          <w:lang w:val="es-ES"/>
        </w:rPr>
        <w:t>朝如青絲暮成雪</w:t>
      </w:r>
    </w:p>
    <w:p w:rsidR="00463EC2" w:rsidRPr="00D21966" w:rsidRDefault="00463EC2" w:rsidP="00463EC2">
      <w:pPr>
        <w:pStyle w:val="AB0"/>
        <w:rPr>
          <w:rFonts w:eastAsia="標楷體" w:cs="Times New Roman"/>
          <w:sz w:val="24"/>
          <w:szCs w:val="24"/>
          <w:lang w:val="es-ES"/>
        </w:rPr>
      </w:pPr>
      <w:r w:rsidRPr="00D21966">
        <w:rPr>
          <w:rFonts w:eastAsia="標楷體" w:cs="Times New Roman"/>
          <w:sz w:val="24"/>
          <w:szCs w:val="24"/>
          <w:lang w:val="es-ES"/>
        </w:rPr>
        <w:t>(C)</w:t>
      </w:r>
      <w:r w:rsidRPr="00D21966">
        <w:rPr>
          <w:rFonts w:eastAsia="標楷體" w:cs="Times New Roman"/>
          <w:sz w:val="24"/>
          <w:szCs w:val="24"/>
          <w:lang w:val="es-ES"/>
        </w:rPr>
        <w:t>首如飛蓬</w:t>
      </w:r>
      <w:r w:rsidRPr="00D21966">
        <w:rPr>
          <w:rFonts w:eastAsia="標楷體" w:cs="Times New Roman"/>
          <w:sz w:val="24"/>
          <w:szCs w:val="24"/>
          <w:lang w:val="es-ES"/>
        </w:rPr>
        <w:tab/>
      </w:r>
    </w:p>
    <w:p w:rsidR="00463EC2" w:rsidRPr="00D21966" w:rsidRDefault="00463EC2" w:rsidP="00463EC2">
      <w:pPr>
        <w:pStyle w:val="AB0"/>
        <w:rPr>
          <w:rFonts w:eastAsia="標楷體" w:cs="Times New Roman"/>
          <w:sz w:val="24"/>
          <w:szCs w:val="24"/>
          <w:lang w:val="es-ES"/>
        </w:rPr>
      </w:pPr>
      <w:r w:rsidRPr="00D21966">
        <w:rPr>
          <w:rFonts w:eastAsia="標楷體" w:cs="Times New Roman"/>
          <w:sz w:val="24"/>
          <w:szCs w:val="24"/>
          <w:lang w:val="es-ES"/>
        </w:rPr>
        <w:t>(D)</w:t>
      </w:r>
      <w:r w:rsidRPr="00D21966">
        <w:rPr>
          <w:rFonts w:eastAsia="標楷體" w:cs="Times New Roman"/>
          <w:sz w:val="24"/>
          <w:szCs w:val="24"/>
          <w:lang w:val="es-ES"/>
        </w:rPr>
        <w:t>螓首蛾眉</w:t>
      </w:r>
    </w:p>
    <w:p w:rsidR="00463EC2" w:rsidRPr="00D21966" w:rsidRDefault="00463EC2" w:rsidP="001252AB">
      <w:pPr>
        <w:pStyle w:val="TIT1"/>
        <w:spacing w:beforeLines="25" w:before="90"/>
        <w:ind w:left="406" w:hanging="406"/>
        <w:rPr>
          <w:rFonts w:eastAsia="標楷體"/>
          <w:sz w:val="24"/>
          <w:szCs w:val="24"/>
        </w:rPr>
      </w:pPr>
      <w:r w:rsidRPr="00D21966">
        <w:rPr>
          <w:rFonts w:eastAsia="標楷體"/>
          <w:sz w:val="24"/>
          <w:szCs w:val="24"/>
        </w:rPr>
        <w:t>7.</w:t>
      </w:r>
      <w:r w:rsidR="000314F1">
        <w:rPr>
          <w:rFonts w:eastAsia="標楷體" w:hint="eastAsia"/>
          <w:sz w:val="24"/>
          <w:szCs w:val="24"/>
        </w:rPr>
        <w:t xml:space="preserve"> </w:t>
      </w:r>
      <w:r w:rsidRPr="00D21966">
        <w:rPr>
          <w:rFonts w:eastAsia="標楷體"/>
          <w:sz w:val="24"/>
          <w:szCs w:val="24"/>
        </w:rPr>
        <w:t>閱讀下文，依照前後文意的連貫關係，選出適合填入的文字，正確的選項是：</w:t>
      </w:r>
    </w:p>
    <w:p w:rsidR="00463EC2" w:rsidRPr="00D21966" w:rsidRDefault="00463EC2" w:rsidP="001252AB">
      <w:pPr>
        <w:pStyle w:val="tit2"/>
        <w:ind w:firstLineChars="200" w:firstLine="576"/>
        <w:rPr>
          <w:sz w:val="24"/>
          <w:szCs w:val="24"/>
        </w:rPr>
      </w:pPr>
      <w:r w:rsidRPr="00D21966">
        <w:rPr>
          <w:sz w:val="24"/>
          <w:szCs w:val="24"/>
        </w:rPr>
        <w:t>廢墟是古代派往現代的使節，經過歷史君王的﹙甲﹚。廢墟是祖輩曾經發動過的壯舉，會聚著當時當地的﹙乙﹚。碎成齏粉的遺址也不是廢墟，廢墟中應有歷史最﹙丙﹚。廢墟能提供破讀的可能，廢墟散發著讓人﹙丁﹚的磁力。﹙余秋雨《文化苦旅</w:t>
      </w:r>
      <w:r w:rsidRPr="00D21966">
        <w:rPr>
          <w:rFonts w:ascii="新細明體" w:eastAsia="新細明體" w:hAnsi="新細明體" w:cs="新細明體" w:hint="eastAsia"/>
          <w:sz w:val="24"/>
          <w:szCs w:val="24"/>
        </w:rPr>
        <w:t>‧</w:t>
      </w:r>
      <w:r w:rsidRPr="00D21966">
        <w:rPr>
          <w:sz w:val="24"/>
          <w:szCs w:val="24"/>
        </w:rPr>
        <w:t>廢墟》﹚</w:t>
      </w:r>
    </w:p>
    <w:p w:rsidR="00463EC2" w:rsidRPr="00D21966" w:rsidRDefault="00463EC2" w:rsidP="00463EC2">
      <w:pPr>
        <w:pStyle w:val="AA0"/>
        <w:spacing w:line="360" w:lineRule="atLeast"/>
        <w:rPr>
          <w:rFonts w:eastAsia="標楷體"/>
          <w:sz w:val="24"/>
          <w:szCs w:val="24"/>
          <w:lang w:val="es-ES"/>
        </w:rPr>
      </w:pPr>
      <w:r w:rsidRPr="00D21966">
        <w:rPr>
          <w:rFonts w:eastAsia="標楷體"/>
          <w:sz w:val="24"/>
          <w:szCs w:val="24"/>
          <w:lang w:val="es-ES"/>
        </w:rPr>
        <w:t>(A)</w:t>
      </w:r>
      <w:r w:rsidRPr="00D21966">
        <w:rPr>
          <w:rFonts w:eastAsia="標楷體"/>
          <w:sz w:val="24"/>
          <w:szCs w:val="24"/>
          <w:lang w:val="es-ES"/>
        </w:rPr>
        <w:t>丙可填入「強勁的韌帶」</w:t>
      </w:r>
    </w:p>
    <w:p w:rsidR="00463EC2" w:rsidRPr="00D21966" w:rsidRDefault="00463EC2" w:rsidP="00463EC2">
      <w:pPr>
        <w:pStyle w:val="AA0"/>
        <w:spacing w:line="360" w:lineRule="atLeast"/>
        <w:rPr>
          <w:rFonts w:eastAsia="標楷體"/>
          <w:sz w:val="24"/>
          <w:szCs w:val="24"/>
          <w:lang w:val="es-ES"/>
        </w:rPr>
      </w:pPr>
      <w:r w:rsidRPr="00D21966">
        <w:rPr>
          <w:rFonts w:eastAsia="標楷體"/>
          <w:sz w:val="24"/>
          <w:szCs w:val="24"/>
          <w:lang w:val="es-ES"/>
        </w:rPr>
        <w:t>(B)</w:t>
      </w:r>
      <w:r w:rsidRPr="00D21966">
        <w:rPr>
          <w:rFonts w:eastAsia="標楷體"/>
          <w:sz w:val="24"/>
          <w:szCs w:val="24"/>
          <w:lang w:val="es-ES"/>
        </w:rPr>
        <w:t>乙可填入「挑剔和篩選」</w:t>
      </w:r>
    </w:p>
    <w:p w:rsidR="00463EC2" w:rsidRPr="00D21966" w:rsidRDefault="00463EC2" w:rsidP="00463EC2">
      <w:pPr>
        <w:pStyle w:val="AA0"/>
        <w:spacing w:line="360" w:lineRule="atLeast"/>
        <w:rPr>
          <w:rFonts w:eastAsia="標楷體"/>
          <w:sz w:val="24"/>
          <w:szCs w:val="24"/>
          <w:lang w:val="es-ES"/>
        </w:rPr>
      </w:pPr>
      <w:r w:rsidRPr="00D21966">
        <w:rPr>
          <w:rFonts w:eastAsia="標楷體"/>
          <w:sz w:val="24"/>
          <w:szCs w:val="24"/>
          <w:lang w:val="es-ES"/>
        </w:rPr>
        <w:t>(C)</w:t>
      </w:r>
      <w:r w:rsidRPr="00D21966">
        <w:rPr>
          <w:rFonts w:eastAsia="標楷體"/>
          <w:sz w:val="24"/>
          <w:szCs w:val="24"/>
          <w:lang w:val="es-ES"/>
        </w:rPr>
        <w:t>甲可填入「流連盤桓」</w:t>
      </w:r>
    </w:p>
    <w:p w:rsidR="00463EC2" w:rsidRPr="00D21966" w:rsidRDefault="00463EC2" w:rsidP="00463EC2">
      <w:pPr>
        <w:pStyle w:val="AA0"/>
        <w:spacing w:line="360" w:lineRule="atLeast"/>
        <w:rPr>
          <w:rFonts w:eastAsia="標楷體"/>
          <w:sz w:val="24"/>
          <w:szCs w:val="24"/>
          <w:lang w:val="es-ES"/>
        </w:rPr>
      </w:pPr>
      <w:r w:rsidRPr="00D21966">
        <w:rPr>
          <w:rFonts w:eastAsia="標楷體"/>
          <w:sz w:val="24"/>
          <w:szCs w:val="24"/>
          <w:lang w:val="es-ES"/>
        </w:rPr>
        <w:t>(D)</w:t>
      </w:r>
      <w:r w:rsidRPr="00D21966">
        <w:rPr>
          <w:rFonts w:eastAsia="標楷體"/>
          <w:sz w:val="24"/>
          <w:szCs w:val="24"/>
          <w:lang w:val="es-ES"/>
        </w:rPr>
        <w:t>丁可填入「團結和凝聚」</w:t>
      </w:r>
    </w:p>
    <w:p w:rsidR="00463EC2" w:rsidRPr="00D21966" w:rsidRDefault="00463EC2" w:rsidP="001252AB">
      <w:pPr>
        <w:pStyle w:val="TIT1"/>
        <w:spacing w:beforeLines="25" w:before="90"/>
        <w:ind w:left="406" w:hanging="406"/>
        <w:rPr>
          <w:rFonts w:eastAsia="標楷體"/>
          <w:sz w:val="24"/>
          <w:szCs w:val="24"/>
        </w:rPr>
      </w:pPr>
      <w:r w:rsidRPr="00D21966">
        <w:rPr>
          <w:rFonts w:eastAsia="標楷體"/>
          <w:sz w:val="24"/>
          <w:szCs w:val="24"/>
        </w:rPr>
        <w:lastRenderedPageBreak/>
        <w:t>8.</w:t>
      </w:r>
      <w:r w:rsidR="000314F1">
        <w:rPr>
          <w:rFonts w:eastAsia="標楷體" w:hint="eastAsia"/>
          <w:sz w:val="24"/>
          <w:szCs w:val="24"/>
        </w:rPr>
        <w:t xml:space="preserve"> </w:t>
      </w:r>
      <w:r w:rsidRPr="00D21966">
        <w:rPr>
          <w:rFonts w:eastAsia="標楷體"/>
          <w:sz w:val="24"/>
          <w:szCs w:val="24"/>
        </w:rPr>
        <w:t>下列「」內的字，讀音相同的選項是：</w:t>
      </w:r>
    </w:p>
    <w:p w:rsidR="000314F1" w:rsidRDefault="00463EC2" w:rsidP="00463EC2">
      <w:pPr>
        <w:pStyle w:val="AB0"/>
        <w:ind w:rightChars="-201" w:right="-482"/>
        <w:rPr>
          <w:rFonts w:eastAsia="標楷體" w:cs="Times New Roman"/>
          <w:sz w:val="24"/>
          <w:szCs w:val="24"/>
          <w:lang w:val="es-ES"/>
        </w:rPr>
      </w:pPr>
      <w:r w:rsidRPr="00D21966">
        <w:rPr>
          <w:rFonts w:eastAsia="標楷體" w:cs="Times New Roman"/>
          <w:sz w:val="24"/>
          <w:szCs w:val="24"/>
          <w:lang w:val="es-ES"/>
        </w:rPr>
        <w:t>甲、三審定「讞」／望之「儼」然</w:t>
      </w:r>
      <w:r w:rsidRPr="00D21966">
        <w:rPr>
          <w:rFonts w:eastAsia="標楷體" w:cs="Times New Roman"/>
          <w:sz w:val="24"/>
          <w:szCs w:val="24"/>
          <w:lang w:val="es-ES"/>
        </w:rPr>
        <w:tab/>
      </w:r>
    </w:p>
    <w:p w:rsidR="00463EC2" w:rsidRPr="00D21966" w:rsidRDefault="00463EC2" w:rsidP="00463EC2">
      <w:pPr>
        <w:pStyle w:val="AB0"/>
        <w:ind w:rightChars="-201" w:right="-482"/>
        <w:rPr>
          <w:rFonts w:eastAsia="標楷體" w:cs="Times New Roman"/>
          <w:sz w:val="24"/>
          <w:szCs w:val="24"/>
          <w:lang w:val="es-ES"/>
        </w:rPr>
      </w:pPr>
      <w:r w:rsidRPr="00D21966">
        <w:rPr>
          <w:rFonts w:eastAsia="標楷體" w:cs="Times New Roman"/>
          <w:sz w:val="24"/>
          <w:szCs w:val="24"/>
          <w:lang w:val="es-ES"/>
        </w:rPr>
        <w:t>乙、率爾操「觚」／酒「酤」於市</w:t>
      </w:r>
    </w:p>
    <w:p w:rsidR="000314F1" w:rsidRDefault="00463EC2" w:rsidP="00463EC2">
      <w:pPr>
        <w:pStyle w:val="AB0"/>
        <w:ind w:rightChars="-201" w:right="-482"/>
        <w:rPr>
          <w:rFonts w:eastAsia="標楷體" w:cs="Times New Roman"/>
          <w:sz w:val="24"/>
          <w:szCs w:val="24"/>
          <w:lang w:val="es-ES"/>
        </w:rPr>
      </w:pPr>
      <w:r w:rsidRPr="00D21966">
        <w:rPr>
          <w:rFonts w:eastAsia="標楷體" w:cs="Times New Roman"/>
          <w:sz w:val="24"/>
          <w:szCs w:val="24"/>
          <w:lang w:val="es-ES"/>
        </w:rPr>
        <w:t>丙、羽扇「綸」巾／為國「掄」才</w:t>
      </w:r>
      <w:r w:rsidRPr="00D21966">
        <w:rPr>
          <w:rFonts w:eastAsia="標楷體" w:cs="Times New Roman"/>
          <w:sz w:val="24"/>
          <w:szCs w:val="24"/>
          <w:lang w:val="es-ES"/>
        </w:rPr>
        <w:tab/>
      </w:r>
    </w:p>
    <w:p w:rsidR="00463EC2" w:rsidRPr="00D21966" w:rsidRDefault="00463EC2" w:rsidP="00463EC2">
      <w:pPr>
        <w:pStyle w:val="AB0"/>
        <w:ind w:rightChars="-201" w:right="-482"/>
        <w:rPr>
          <w:rFonts w:eastAsia="標楷體" w:cs="Times New Roman"/>
          <w:sz w:val="24"/>
          <w:szCs w:val="24"/>
          <w:lang w:val="es-ES"/>
        </w:rPr>
      </w:pPr>
      <w:r w:rsidRPr="00D21966">
        <w:rPr>
          <w:rFonts w:eastAsia="標楷體" w:cs="Times New Roman"/>
          <w:sz w:val="24"/>
          <w:szCs w:val="24"/>
          <w:lang w:val="es-ES"/>
        </w:rPr>
        <w:t>丁、兄弟「鬩」牆／「翕」然從風</w:t>
      </w:r>
    </w:p>
    <w:p w:rsidR="00463EC2" w:rsidRPr="00D21966" w:rsidRDefault="00463EC2" w:rsidP="00463EC2">
      <w:pPr>
        <w:pStyle w:val="AB0"/>
        <w:ind w:rightChars="-201" w:right="-482"/>
        <w:rPr>
          <w:rFonts w:eastAsia="標楷體" w:cs="Times New Roman"/>
          <w:sz w:val="24"/>
          <w:szCs w:val="24"/>
          <w:lang w:val="es-ES"/>
        </w:rPr>
      </w:pPr>
      <w:r w:rsidRPr="00D21966">
        <w:rPr>
          <w:rFonts w:eastAsia="標楷體" w:cs="Times New Roman"/>
          <w:sz w:val="24"/>
          <w:szCs w:val="24"/>
          <w:lang w:val="es-ES"/>
        </w:rPr>
        <w:t>戊、「巽」與之言／鐘鼓「饌」玉</w:t>
      </w:r>
    </w:p>
    <w:p w:rsidR="00463EC2" w:rsidRPr="00D21966" w:rsidRDefault="00463EC2" w:rsidP="00463EC2">
      <w:pPr>
        <w:ind w:firstLineChars="200" w:firstLine="480"/>
        <w:rPr>
          <w:rFonts w:ascii="Times New Roman" w:eastAsia="標楷體" w:hAnsi="Times New Roman" w:cs="Times New Roman"/>
          <w:szCs w:val="24"/>
          <w:lang w:val="es-ES"/>
        </w:rPr>
      </w:pPr>
      <w:r w:rsidRPr="00D21966">
        <w:rPr>
          <w:rFonts w:ascii="Times New Roman" w:eastAsia="標楷體" w:hAnsi="Times New Roman" w:cs="Times New Roman"/>
          <w:szCs w:val="24"/>
          <w:lang w:val="es-ES"/>
        </w:rPr>
        <w:t>(A)</w:t>
      </w:r>
      <w:r w:rsidRPr="00D21966">
        <w:rPr>
          <w:rFonts w:ascii="Times New Roman" w:eastAsia="標楷體" w:hAnsi="Times New Roman" w:cs="Times New Roman"/>
          <w:szCs w:val="24"/>
          <w:lang w:val="es-ES"/>
        </w:rPr>
        <w:t>甲乙</w:t>
      </w:r>
      <w:r w:rsidRPr="00D21966">
        <w:rPr>
          <w:rFonts w:ascii="Times New Roman" w:eastAsia="標楷體" w:hAnsi="Times New Roman" w:cs="Times New Roman"/>
          <w:szCs w:val="24"/>
          <w:lang w:val="es-ES"/>
        </w:rPr>
        <w:tab/>
      </w:r>
    </w:p>
    <w:p w:rsidR="00463EC2" w:rsidRPr="00D21966" w:rsidRDefault="00463EC2" w:rsidP="00463EC2">
      <w:pPr>
        <w:ind w:firstLineChars="200" w:firstLine="480"/>
        <w:rPr>
          <w:rFonts w:ascii="Times New Roman" w:eastAsia="標楷體" w:hAnsi="Times New Roman" w:cs="Times New Roman"/>
          <w:szCs w:val="24"/>
          <w:lang w:val="es-ES"/>
        </w:rPr>
      </w:pPr>
      <w:r w:rsidRPr="00D21966">
        <w:rPr>
          <w:rFonts w:ascii="Times New Roman" w:eastAsia="標楷體" w:hAnsi="Times New Roman" w:cs="Times New Roman"/>
          <w:szCs w:val="24"/>
          <w:lang w:val="es-ES"/>
        </w:rPr>
        <w:t>(B)</w:t>
      </w:r>
      <w:r w:rsidRPr="00D21966">
        <w:rPr>
          <w:rFonts w:ascii="Times New Roman" w:eastAsia="標楷體" w:hAnsi="Times New Roman" w:cs="Times New Roman"/>
          <w:szCs w:val="24"/>
          <w:lang w:val="es-ES"/>
        </w:rPr>
        <w:t>乙丁</w:t>
      </w:r>
    </w:p>
    <w:p w:rsidR="00463EC2" w:rsidRPr="00D21966" w:rsidRDefault="00463EC2" w:rsidP="00463EC2">
      <w:pPr>
        <w:ind w:firstLineChars="200" w:firstLine="480"/>
        <w:rPr>
          <w:rFonts w:ascii="Times New Roman" w:eastAsia="標楷體" w:hAnsi="Times New Roman" w:cs="Times New Roman"/>
          <w:szCs w:val="24"/>
          <w:lang w:val="es-ES"/>
        </w:rPr>
      </w:pPr>
      <w:r w:rsidRPr="00D21966">
        <w:rPr>
          <w:rFonts w:ascii="Times New Roman" w:eastAsia="標楷體" w:hAnsi="Times New Roman" w:cs="Times New Roman"/>
          <w:szCs w:val="24"/>
          <w:lang w:val="es-ES"/>
        </w:rPr>
        <w:t>(C)</w:t>
      </w:r>
      <w:r w:rsidRPr="00D21966">
        <w:rPr>
          <w:rFonts w:ascii="Times New Roman" w:eastAsia="標楷體" w:hAnsi="Times New Roman" w:cs="Times New Roman"/>
          <w:szCs w:val="24"/>
          <w:lang w:val="es-ES"/>
        </w:rPr>
        <w:t>甲乙丁</w:t>
      </w:r>
      <w:r w:rsidRPr="00D21966">
        <w:rPr>
          <w:rFonts w:ascii="Times New Roman" w:eastAsia="標楷體" w:hAnsi="Times New Roman" w:cs="Times New Roman"/>
          <w:szCs w:val="24"/>
          <w:lang w:val="es-ES"/>
        </w:rPr>
        <w:tab/>
      </w:r>
    </w:p>
    <w:p w:rsidR="00463EC2" w:rsidRPr="00D21966" w:rsidRDefault="00463EC2" w:rsidP="00463EC2">
      <w:pPr>
        <w:ind w:firstLineChars="200" w:firstLine="480"/>
        <w:rPr>
          <w:rFonts w:ascii="Times New Roman" w:eastAsia="標楷體" w:hAnsi="Times New Roman" w:cs="Times New Roman"/>
          <w:szCs w:val="24"/>
          <w:lang w:val="es-ES"/>
        </w:rPr>
      </w:pPr>
      <w:r w:rsidRPr="00D21966">
        <w:rPr>
          <w:rFonts w:ascii="Times New Roman" w:eastAsia="標楷體" w:hAnsi="Times New Roman" w:cs="Times New Roman"/>
          <w:szCs w:val="24"/>
          <w:lang w:val="es-ES"/>
        </w:rPr>
        <w:t>(D)</w:t>
      </w:r>
      <w:r w:rsidRPr="00D21966">
        <w:rPr>
          <w:rFonts w:ascii="Times New Roman" w:eastAsia="標楷體" w:hAnsi="Times New Roman" w:cs="Times New Roman"/>
          <w:szCs w:val="24"/>
          <w:lang w:val="es-ES"/>
        </w:rPr>
        <w:t>甲丙戊</w:t>
      </w:r>
    </w:p>
    <w:p w:rsidR="000314F1" w:rsidRDefault="00463EC2" w:rsidP="00463EC2">
      <w:pPr>
        <w:rPr>
          <w:rFonts w:ascii="Times New Roman" w:eastAsia="標楷體" w:hAnsi="Times New Roman" w:cs="Times New Roman"/>
          <w:szCs w:val="24"/>
          <w:lang w:val="es-ES"/>
        </w:rPr>
      </w:pPr>
      <w:r w:rsidRPr="00D21966">
        <w:rPr>
          <w:rFonts w:ascii="Times New Roman" w:eastAsia="標楷體" w:hAnsi="Times New Roman" w:cs="Times New Roman"/>
          <w:szCs w:val="24"/>
          <w:lang w:val="es-ES"/>
        </w:rPr>
        <w:t>9.</w:t>
      </w:r>
      <w:r w:rsidR="000314F1">
        <w:rPr>
          <w:rFonts w:ascii="Times New Roman" w:eastAsia="標楷體" w:hAnsi="Times New Roman" w:cs="Times New Roman" w:hint="eastAsia"/>
          <w:szCs w:val="24"/>
          <w:lang w:val="es-ES"/>
        </w:rPr>
        <w:t xml:space="preserve"> </w:t>
      </w:r>
      <w:r w:rsidRPr="00D21966">
        <w:rPr>
          <w:rFonts w:ascii="Times New Roman" w:eastAsia="標楷體" w:hAnsi="Times New Roman" w:cs="Times New Roman"/>
          <w:szCs w:val="24"/>
          <w:lang w:val="es-ES"/>
        </w:rPr>
        <w:t>「城中好高髻，四方高一尺：城中好廣眉，四方且半額：城中好大袖，四方</w:t>
      </w:r>
    </w:p>
    <w:p w:rsidR="00463EC2" w:rsidRPr="00D21966" w:rsidRDefault="000314F1" w:rsidP="00463EC2">
      <w:pPr>
        <w:rPr>
          <w:rFonts w:ascii="Times New Roman" w:eastAsia="標楷體" w:hAnsi="Times New Roman" w:cs="Times New Roman"/>
          <w:szCs w:val="24"/>
          <w:lang w:val="es-ES"/>
        </w:rPr>
      </w:pPr>
      <w:r>
        <w:rPr>
          <w:rFonts w:ascii="Times New Roman" w:eastAsia="標楷體" w:hAnsi="Times New Roman" w:cs="Times New Roman" w:hint="eastAsia"/>
          <w:szCs w:val="24"/>
          <w:lang w:val="es-ES"/>
        </w:rPr>
        <w:t xml:space="preserve">   </w:t>
      </w:r>
      <w:r w:rsidR="00463EC2" w:rsidRPr="00D21966">
        <w:rPr>
          <w:rFonts w:ascii="Times New Roman" w:eastAsia="標楷體" w:hAnsi="Times New Roman" w:cs="Times New Roman"/>
          <w:szCs w:val="24"/>
          <w:lang w:val="es-ES"/>
        </w:rPr>
        <w:t>全匹帛」是一首流行於漢代的歌謠，下列文句中與其取意最接近是：</w:t>
      </w:r>
    </w:p>
    <w:p w:rsidR="00463EC2" w:rsidRPr="00D21966" w:rsidRDefault="00463EC2" w:rsidP="00463EC2">
      <w:pPr>
        <w:pStyle w:val="AA0"/>
        <w:spacing w:line="360" w:lineRule="atLeast"/>
        <w:rPr>
          <w:rFonts w:eastAsia="標楷體"/>
          <w:sz w:val="24"/>
          <w:szCs w:val="24"/>
          <w:lang w:val="es-ES"/>
        </w:rPr>
      </w:pPr>
      <w:r w:rsidRPr="00D21966">
        <w:rPr>
          <w:rFonts w:eastAsia="標楷體"/>
          <w:sz w:val="24"/>
          <w:szCs w:val="24"/>
          <w:lang w:val="es-ES"/>
        </w:rPr>
        <w:t>(A)</w:t>
      </w:r>
      <w:r w:rsidRPr="00D21966">
        <w:rPr>
          <w:rFonts w:eastAsia="標楷體"/>
          <w:sz w:val="24"/>
          <w:szCs w:val="24"/>
          <w:lang w:val="es-ES"/>
        </w:rPr>
        <w:t>追求時髦，風尚互異</w:t>
      </w:r>
      <w:r w:rsidRPr="00D21966">
        <w:rPr>
          <w:rFonts w:eastAsia="標楷體"/>
          <w:sz w:val="24"/>
          <w:szCs w:val="24"/>
          <w:lang w:val="es-ES"/>
        </w:rPr>
        <w:t xml:space="preserve"> </w:t>
      </w:r>
    </w:p>
    <w:p w:rsidR="00463EC2" w:rsidRPr="00D21966" w:rsidRDefault="00463EC2" w:rsidP="00463EC2">
      <w:pPr>
        <w:pStyle w:val="AA0"/>
        <w:spacing w:line="360" w:lineRule="atLeast"/>
        <w:rPr>
          <w:rFonts w:eastAsia="標楷體"/>
          <w:sz w:val="24"/>
          <w:szCs w:val="24"/>
          <w:lang w:val="es-ES"/>
        </w:rPr>
      </w:pPr>
      <w:r w:rsidRPr="00D21966">
        <w:rPr>
          <w:rFonts w:eastAsia="標楷體"/>
          <w:sz w:val="24"/>
          <w:szCs w:val="24"/>
          <w:lang w:val="es-ES"/>
        </w:rPr>
        <w:t>(B)</w:t>
      </w:r>
      <w:r w:rsidRPr="00D21966">
        <w:rPr>
          <w:rFonts w:eastAsia="標楷體"/>
          <w:sz w:val="24"/>
          <w:szCs w:val="24"/>
          <w:lang w:val="es-ES"/>
        </w:rPr>
        <w:t>風行草偃，變本加厲</w:t>
      </w:r>
      <w:r w:rsidRPr="00D21966">
        <w:rPr>
          <w:rFonts w:eastAsia="標楷體"/>
          <w:sz w:val="24"/>
          <w:szCs w:val="24"/>
          <w:lang w:val="es-ES"/>
        </w:rPr>
        <w:t xml:space="preserve"> </w:t>
      </w:r>
    </w:p>
    <w:p w:rsidR="00463EC2" w:rsidRPr="00D21966" w:rsidRDefault="00463EC2" w:rsidP="00463EC2">
      <w:pPr>
        <w:pStyle w:val="AA0"/>
        <w:spacing w:line="360" w:lineRule="atLeast"/>
        <w:rPr>
          <w:rFonts w:eastAsia="標楷體"/>
          <w:sz w:val="24"/>
          <w:szCs w:val="24"/>
          <w:lang w:val="es-ES"/>
        </w:rPr>
      </w:pPr>
      <w:r w:rsidRPr="00D21966">
        <w:rPr>
          <w:rFonts w:eastAsia="標楷體"/>
          <w:sz w:val="24"/>
          <w:szCs w:val="24"/>
          <w:lang w:val="es-ES"/>
        </w:rPr>
        <w:t>(C)</w:t>
      </w:r>
      <w:r w:rsidRPr="00D21966">
        <w:rPr>
          <w:rFonts w:eastAsia="標楷體"/>
          <w:sz w:val="24"/>
          <w:szCs w:val="24"/>
          <w:lang w:val="es-ES"/>
        </w:rPr>
        <w:t>入鄉問禁，人境隨俗</w:t>
      </w:r>
    </w:p>
    <w:p w:rsidR="00463EC2" w:rsidRPr="00D21966" w:rsidRDefault="00463EC2" w:rsidP="00463EC2">
      <w:pPr>
        <w:pStyle w:val="AA0"/>
        <w:spacing w:line="360" w:lineRule="atLeast"/>
        <w:rPr>
          <w:rFonts w:eastAsia="標楷體"/>
          <w:sz w:val="24"/>
          <w:szCs w:val="24"/>
          <w:lang w:val="es-ES"/>
        </w:rPr>
      </w:pPr>
      <w:r w:rsidRPr="00D21966">
        <w:rPr>
          <w:rFonts w:eastAsia="標楷體"/>
          <w:sz w:val="24"/>
          <w:szCs w:val="24"/>
          <w:lang w:val="es-ES"/>
        </w:rPr>
        <w:t>(D)</w:t>
      </w:r>
      <w:r w:rsidRPr="00D21966">
        <w:rPr>
          <w:rFonts w:eastAsia="標楷體"/>
          <w:sz w:val="24"/>
          <w:szCs w:val="24"/>
          <w:lang w:val="es-ES"/>
        </w:rPr>
        <w:t>人棄我取，人取我予</w:t>
      </w:r>
      <w:r w:rsidRPr="00D21966">
        <w:rPr>
          <w:rFonts w:eastAsia="標楷體"/>
          <w:sz w:val="24"/>
          <w:szCs w:val="24"/>
          <w:lang w:val="es-ES"/>
        </w:rPr>
        <w:t xml:space="preserve"> </w:t>
      </w:r>
    </w:p>
    <w:p w:rsidR="00463EC2" w:rsidRPr="00D21966" w:rsidRDefault="00463EC2" w:rsidP="001252AB">
      <w:pPr>
        <w:pStyle w:val="TIT1"/>
        <w:spacing w:beforeLines="25" w:before="90"/>
        <w:ind w:left="406" w:hanging="406"/>
        <w:rPr>
          <w:rFonts w:eastAsia="標楷體"/>
          <w:sz w:val="24"/>
          <w:szCs w:val="24"/>
        </w:rPr>
      </w:pPr>
      <w:r w:rsidRPr="00D21966">
        <w:rPr>
          <w:rFonts w:eastAsia="標楷體"/>
          <w:sz w:val="24"/>
          <w:szCs w:val="24"/>
        </w:rPr>
        <w:t>10.</w:t>
      </w:r>
      <w:r w:rsidRPr="00D21966">
        <w:rPr>
          <w:rFonts w:eastAsia="標楷體"/>
          <w:sz w:val="24"/>
          <w:szCs w:val="24"/>
        </w:rPr>
        <w:tab/>
      </w:r>
      <w:r w:rsidRPr="00D21966">
        <w:rPr>
          <w:rFonts w:eastAsia="標楷體"/>
          <w:sz w:val="24"/>
          <w:szCs w:val="24"/>
        </w:rPr>
        <w:t>下列各文句，「」內的語詞</w:t>
      </w:r>
      <w:r w:rsidRPr="00D21966">
        <w:rPr>
          <w:rFonts w:eastAsia="標楷體"/>
          <w:sz w:val="24"/>
          <w:szCs w:val="24"/>
          <w:u w:val="single"/>
        </w:rPr>
        <w:t>不作動詞</w:t>
      </w:r>
      <w:r w:rsidRPr="00D21966">
        <w:rPr>
          <w:rFonts w:eastAsia="標楷體"/>
          <w:sz w:val="24"/>
          <w:szCs w:val="24"/>
        </w:rPr>
        <w:t>用的選項是：</w:t>
      </w:r>
    </w:p>
    <w:p w:rsidR="00463EC2" w:rsidRPr="00D21966" w:rsidRDefault="00463EC2" w:rsidP="00463EC2">
      <w:pPr>
        <w:pStyle w:val="AB0"/>
        <w:rPr>
          <w:rFonts w:eastAsia="標楷體" w:cs="Times New Roman"/>
          <w:spacing w:val="20"/>
          <w:sz w:val="24"/>
          <w:szCs w:val="24"/>
          <w:lang w:val="es-ES"/>
        </w:rPr>
      </w:pPr>
      <w:r w:rsidRPr="00D21966">
        <w:rPr>
          <w:rFonts w:eastAsia="標楷體" w:cs="Times New Roman"/>
          <w:spacing w:val="20"/>
          <w:sz w:val="24"/>
          <w:szCs w:val="24"/>
          <w:lang w:val="es-ES"/>
        </w:rPr>
        <w:t>(A)</w:t>
      </w:r>
      <w:r w:rsidRPr="00D21966">
        <w:rPr>
          <w:rFonts w:eastAsia="標楷體" w:cs="Times New Roman"/>
          <w:spacing w:val="20"/>
          <w:sz w:val="24"/>
          <w:szCs w:val="24"/>
          <w:lang w:val="es-ES"/>
        </w:rPr>
        <w:t>有一母見信飢，「飯」信</w:t>
      </w:r>
      <w:r w:rsidRPr="00D21966">
        <w:rPr>
          <w:rFonts w:eastAsia="標楷體" w:cs="Times New Roman"/>
          <w:spacing w:val="20"/>
          <w:sz w:val="24"/>
          <w:szCs w:val="24"/>
          <w:lang w:val="es-ES"/>
        </w:rPr>
        <w:tab/>
      </w:r>
    </w:p>
    <w:p w:rsidR="00463EC2" w:rsidRPr="00D21966" w:rsidRDefault="00463EC2" w:rsidP="00463EC2">
      <w:pPr>
        <w:pStyle w:val="AB0"/>
        <w:rPr>
          <w:rFonts w:eastAsia="標楷體" w:cs="Times New Roman"/>
          <w:spacing w:val="20"/>
          <w:sz w:val="24"/>
          <w:szCs w:val="24"/>
          <w:lang w:val="es-ES"/>
        </w:rPr>
      </w:pPr>
      <w:r w:rsidRPr="00D21966">
        <w:rPr>
          <w:rFonts w:eastAsia="標楷體" w:cs="Times New Roman"/>
          <w:spacing w:val="20"/>
          <w:sz w:val="24"/>
          <w:szCs w:val="24"/>
          <w:lang w:val="es-ES"/>
        </w:rPr>
        <w:t>(B)</w:t>
      </w:r>
      <w:r w:rsidRPr="00D21966">
        <w:rPr>
          <w:rFonts w:eastAsia="標楷體" w:cs="Times New Roman"/>
          <w:spacing w:val="20"/>
          <w:sz w:val="24"/>
          <w:szCs w:val="24"/>
          <w:lang w:val="es-ES"/>
        </w:rPr>
        <w:t>不耕而食，不「蠶」而衣</w:t>
      </w:r>
    </w:p>
    <w:p w:rsidR="00463EC2" w:rsidRPr="00D21966" w:rsidRDefault="00463EC2" w:rsidP="00463EC2">
      <w:pPr>
        <w:pStyle w:val="AB0"/>
        <w:rPr>
          <w:rFonts w:eastAsia="標楷體" w:cs="Times New Roman"/>
          <w:spacing w:val="20"/>
          <w:sz w:val="24"/>
          <w:szCs w:val="24"/>
          <w:lang w:val="es-ES"/>
        </w:rPr>
      </w:pPr>
      <w:r w:rsidRPr="00D21966">
        <w:rPr>
          <w:rFonts w:eastAsia="標楷體" w:cs="Times New Roman"/>
          <w:spacing w:val="20"/>
          <w:sz w:val="24"/>
          <w:szCs w:val="24"/>
          <w:lang w:val="es-ES"/>
        </w:rPr>
        <w:t>(C)</w:t>
      </w:r>
      <w:r w:rsidRPr="00D21966">
        <w:rPr>
          <w:rFonts w:eastAsia="標楷體" w:cs="Times New Roman"/>
          <w:spacing w:val="20"/>
          <w:sz w:val="24"/>
          <w:szCs w:val="24"/>
          <w:lang w:val="es-ES"/>
        </w:rPr>
        <w:t>因「面」峰腋寺，作爲草堂</w:t>
      </w:r>
      <w:r w:rsidRPr="00D21966">
        <w:rPr>
          <w:rFonts w:eastAsia="標楷體" w:cs="Times New Roman"/>
          <w:spacing w:val="20"/>
          <w:sz w:val="24"/>
          <w:szCs w:val="24"/>
          <w:lang w:val="es-ES"/>
        </w:rPr>
        <w:tab/>
      </w:r>
    </w:p>
    <w:p w:rsidR="00463EC2" w:rsidRPr="00D21966" w:rsidRDefault="00463EC2" w:rsidP="00463EC2">
      <w:pPr>
        <w:pStyle w:val="AB0"/>
        <w:rPr>
          <w:rFonts w:eastAsia="標楷體" w:cs="Times New Roman"/>
          <w:spacing w:val="20"/>
          <w:sz w:val="24"/>
          <w:szCs w:val="24"/>
          <w:lang w:val="es-ES"/>
        </w:rPr>
      </w:pPr>
      <w:r w:rsidRPr="00D21966">
        <w:rPr>
          <w:rFonts w:eastAsia="標楷體" w:cs="Times New Roman"/>
          <w:spacing w:val="20"/>
          <w:sz w:val="24"/>
          <w:szCs w:val="24"/>
          <w:lang w:val="es-ES"/>
        </w:rPr>
        <w:t>(D)</w:t>
      </w:r>
      <w:r w:rsidRPr="00D21966">
        <w:rPr>
          <w:rFonts w:eastAsia="標楷體" w:cs="Times New Roman"/>
          <w:spacing w:val="20"/>
          <w:sz w:val="24"/>
          <w:szCs w:val="24"/>
          <w:lang w:val="es-ES"/>
        </w:rPr>
        <w:t>北飲大澤，未至，「道」渴而死</w:t>
      </w:r>
    </w:p>
    <w:p w:rsidR="001252AB" w:rsidRPr="00D21966" w:rsidRDefault="001252AB" w:rsidP="00463EC2">
      <w:pPr>
        <w:pStyle w:val="AB0"/>
        <w:rPr>
          <w:rFonts w:eastAsia="標楷體" w:cs="Times New Roman"/>
          <w:spacing w:val="20"/>
          <w:sz w:val="24"/>
          <w:szCs w:val="24"/>
          <w:lang w:val="es-ES"/>
        </w:rPr>
      </w:pPr>
    </w:p>
    <w:p w:rsidR="001252AB" w:rsidRPr="00D21966" w:rsidRDefault="001252AB" w:rsidP="00463EC2">
      <w:pPr>
        <w:pStyle w:val="AB0"/>
        <w:rPr>
          <w:rFonts w:eastAsia="標楷體" w:cs="Times New Roman"/>
          <w:spacing w:val="20"/>
          <w:sz w:val="24"/>
          <w:szCs w:val="24"/>
          <w:lang w:val="es-ES"/>
        </w:rPr>
      </w:pPr>
    </w:p>
    <w:p w:rsidR="001252AB" w:rsidRPr="000314F1" w:rsidRDefault="001252AB" w:rsidP="001252AB">
      <w:pPr>
        <w:snapToGrid w:val="0"/>
        <w:spacing w:line="240" w:lineRule="atLeast"/>
        <w:jc w:val="both"/>
        <w:rPr>
          <w:rFonts w:ascii="Times New Roman" w:eastAsia="標楷體" w:hAnsi="Times New Roman" w:cs="Times New Roman"/>
          <w:b/>
          <w:szCs w:val="24"/>
        </w:rPr>
      </w:pPr>
      <w:r w:rsidRPr="000314F1">
        <w:rPr>
          <w:rFonts w:ascii="Times New Roman" w:eastAsia="標楷體" w:hAnsi="Times New Roman" w:cs="Times New Roman"/>
          <w:b/>
          <w:szCs w:val="24"/>
        </w:rPr>
        <w:t>英文</w:t>
      </w:r>
      <w:r w:rsidRPr="000314F1">
        <w:rPr>
          <w:rFonts w:ascii="Times New Roman" w:eastAsia="標楷體" w:hAnsi="Times New Roman" w:cs="Times New Roman"/>
          <w:b/>
          <w:szCs w:val="24"/>
        </w:rPr>
        <w:t>(</w:t>
      </w:r>
      <w:r w:rsidRPr="000314F1">
        <w:rPr>
          <w:rFonts w:ascii="Times New Roman" w:eastAsia="標楷體" w:hAnsi="Times New Roman" w:cs="Times New Roman"/>
          <w:b/>
          <w:szCs w:val="24"/>
        </w:rPr>
        <w:t>占</w:t>
      </w:r>
      <w:r w:rsidRPr="000314F1">
        <w:rPr>
          <w:rFonts w:ascii="Times New Roman" w:eastAsia="標楷體" w:hAnsi="Times New Roman" w:cs="Times New Roman"/>
          <w:b/>
          <w:szCs w:val="24"/>
        </w:rPr>
        <w:t>30</w:t>
      </w:r>
      <w:r w:rsidRPr="000314F1">
        <w:rPr>
          <w:rFonts w:ascii="Times New Roman" w:eastAsia="標楷體" w:hAnsi="Times New Roman" w:cs="Times New Roman"/>
          <w:b/>
          <w:szCs w:val="24"/>
        </w:rPr>
        <w:t>分</w:t>
      </w:r>
      <w:r w:rsidRPr="000314F1">
        <w:rPr>
          <w:rFonts w:ascii="Times New Roman" w:eastAsia="標楷體" w:hAnsi="Times New Roman" w:cs="Times New Roman"/>
          <w:b/>
          <w:szCs w:val="24"/>
        </w:rPr>
        <w:t>)</w:t>
      </w:r>
      <w:r w:rsidRPr="000314F1">
        <w:rPr>
          <w:rFonts w:ascii="Times New Roman" w:eastAsia="標楷體" w:hAnsi="Times New Roman" w:cs="Times New Roman"/>
          <w:b/>
          <w:szCs w:val="24"/>
        </w:rPr>
        <w:t>選擇題</w:t>
      </w:r>
      <w:r w:rsidRPr="000314F1">
        <w:rPr>
          <w:rFonts w:ascii="Times New Roman" w:eastAsia="標楷體" w:hAnsi="Times New Roman" w:cs="Times New Roman"/>
          <w:b/>
          <w:szCs w:val="24"/>
        </w:rPr>
        <w:t>10</w:t>
      </w:r>
      <w:r w:rsidRPr="000314F1">
        <w:rPr>
          <w:rFonts w:ascii="Times New Roman" w:eastAsia="標楷體" w:hAnsi="Times New Roman" w:cs="Times New Roman"/>
          <w:b/>
          <w:szCs w:val="24"/>
        </w:rPr>
        <w:t>題，每題</w:t>
      </w:r>
      <w:r w:rsidRPr="000314F1">
        <w:rPr>
          <w:rFonts w:ascii="Times New Roman" w:eastAsia="標楷體" w:hAnsi="Times New Roman" w:cs="Times New Roman"/>
          <w:b/>
          <w:szCs w:val="24"/>
        </w:rPr>
        <w:t>3</w:t>
      </w:r>
      <w:r w:rsidRPr="000314F1">
        <w:rPr>
          <w:rFonts w:ascii="Times New Roman" w:eastAsia="標楷體" w:hAnsi="Times New Roman" w:cs="Times New Roman"/>
          <w:b/>
          <w:szCs w:val="24"/>
        </w:rPr>
        <w:t>分</w:t>
      </w:r>
    </w:p>
    <w:p w:rsidR="001252AB" w:rsidRPr="00D21966" w:rsidRDefault="001252AB" w:rsidP="00463EC2">
      <w:pPr>
        <w:pStyle w:val="AB0"/>
        <w:rPr>
          <w:rFonts w:eastAsia="標楷體" w:cs="Times New Roman"/>
          <w:spacing w:val="20"/>
          <w:sz w:val="24"/>
          <w:szCs w:val="24"/>
        </w:rPr>
      </w:pPr>
    </w:p>
    <w:p w:rsidR="00463EC2" w:rsidRPr="00D21966" w:rsidRDefault="00463EC2" w:rsidP="00463EC2">
      <w:pPr>
        <w:rPr>
          <w:rFonts w:ascii="Times New Roman" w:eastAsia="標楷體" w:hAnsi="Times New Roman" w:cs="Times New Roman"/>
          <w:szCs w:val="24"/>
        </w:rPr>
      </w:pPr>
      <w:r w:rsidRPr="00D21966">
        <w:rPr>
          <w:rFonts w:ascii="Times New Roman" w:eastAsia="標楷體" w:hAnsi="Times New Roman" w:cs="Times New Roman"/>
          <w:szCs w:val="24"/>
        </w:rPr>
        <w:t xml:space="preserve">Please find one appropriate phrase or word to fit the blank or the meaning of the underlined word in the sentence in question. </w:t>
      </w:r>
    </w:p>
    <w:p w:rsidR="00463EC2" w:rsidRPr="00D21966" w:rsidRDefault="00463EC2" w:rsidP="00463EC2">
      <w:pPr>
        <w:rPr>
          <w:rFonts w:ascii="Times New Roman" w:eastAsia="標楷體" w:hAnsi="Times New Roman" w:cs="Times New Roman"/>
          <w:szCs w:val="24"/>
        </w:rPr>
      </w:pPr>
    </w:p>
    <w:p w:rsidR="00463EC2" w:rsidRPr="00D21966" w:rsidRDefault="00463EC2" w:rsidP="00463EC2">
      <w:pPr>
        <w:rPr>
          <w:rFonts w:ascii="Times New Roman" w:eastAsia="標楷體" w:hAnsi="Times New Roman" w:cs="Times New Roman"/>
          <w:szCs w:val="24"/>
        </w:rPr>
      </w:pPr>
      <w:r w:rsidRPr="00D21966">
        <w:rPr>
          <w:rFonts w:ascii="Times New Roman" w:eastAsia="標楷體" w:hAnsi="Times New Roman" w:cs="Times New Roman"/>
          <w:szCs w:val="24"/>
        </w:rPr>
        <w:t xml:space="preserve">Control over the content of learning, 1. _____ control over methods, necessarily involves the learner and social interactions 2. _____ the right to determine and implement their own learning goals. These interactions may take place with other learners in the collective negotiation of learning goals and tasks, or with teachers and higher authorities in the negotiation of the curriculum. Negotiations of the second type do not necessarily imply conflict, although </w:t>
      </w:r>
      <w:r w:rsidRPr="00D21966">
        <w:rPr>
          <w:rFonts w:ascii="Times New Roman" w:eastAsia="標楷體" w:hAnsi="Times New Roman" w:cs="Times New Roman"/>
          <w:szCs w:val="24"/>
          <w:u w:val="single"/>
        </w:rPr>
        <w:t>3. in practice</w:t>
      </w:r>
      <w:r w:rsidRPr="00D21966">
        <w:rPr>
          <w:rFonts w:ascii="Times New Roman" w:eastAsia="標楷體" w:hAnsi="Times New Roman" w:cs="Times New Roman"/>
          <w:szCs w:val="24"/>
        </w:rPr>
        <w:t xml:space="preserve"> many formal education systems severely constrain the extent to which learners may self-determine the overall direction of their learning within the framework of the curriculum. In </w:t>
      </w:r>
    </w:p>
    <w:p w:rsidR="00463EC2" w:rsidRPr="00D21966" w:rsidRDefault="00463EC2" w:rsidP="00463EC2">
      <w:pPr>
        <w:rPr>
          <w:rFonts w:ascii="Times New Roman" w:eastAsia="標楷體" w:hAnsi="Times New Roman" w:cs="Times New Roman"/>
          <w:szCs w:val="24"/>
        </w:rPr>
      </w:pPr>
      <w:r w:rsidRPr="00D21966">
        <w:rPr>
          <w:rFonts w:ascii="Times New Roman" w:eastAsia="標楷體" w:hAnsi="Times New Roman" w:cs="Times New Roman"/>
          <w:szCs w:val="24"/>
        </w:rPr>
        <w:t xml:space="preserve">4. _____ situations, teachers often succeed in creating spaces in which control over content can be exercised (in projects, self-access, extra-curricular activities, and so on), but the effectiveness of their initiatives may be </w:t>
      </w:r>
      <w:r w:rsidRPr="00D21966">
        <w:rPr>
          <w:rFonts w:ascii="Times New Roman" w:eastAsia="標楷體" w:hAnsi="Times New Roman" w:cs="Times New Roman"/>
          <w:szCs w:val="24"/>
          <w:u w:val="single"/>
        </w:rPr>
        <w:t>5. blunted</w:t>
      </w:r>
      <w:r w:rsidRPr="00D21966">
        <w:rPr>
          <w:rFonts w:ascii="Times New Roman" w:eastAsia="標楷體" w:hAnsi="Times New Roman" w:cs="Times New Roman"/>
          <w:szCs w:val="24"/>
        </w:rPr>
        <w:t xml:space="preserve"> if the curriculum itself is 6. _____ to change. Control over the content of learning requires, more than </w:t>
      </w:r>
    </w:p>
    <w:p w:rsidR="00463EC2" w:rsidRPr="00D21966" w:rsidRDefault="00463EC2" w:rsidP="00463EC2">
      <w:pPr>
        <w:rPr>
          <w:rFonts w:ascii="Times New Roman" w:eastAsia="標楷體" w:hAnsi="Times New Roman" w:cs="Times New Roman"/>
          <w:szCs w:val="24"/>
        </w:rPr>
      </w:pPr>
      <w:r w:rsidRPr="00D21966">
        <w:rPr>
          <w:rFonts w:ascii="Times New Roman" w:eastAsia="標楷體" w:hAnsi="Times New Roman" w:cs="Times New Roman"/>
          <w:szCs w:val="24"/>
        </w:rPr>
        <w:t xml:space="preserve">7. _____ aspect of autonomy, 8. _____ teachers and education authorities create situational contexts in which freedom in learning is encouraged and rewarded. It also requires that learners develop their own capacity to participate in social interactions 9. _____ their learning, to negotiate for the right to self-determine its broad direction and ultimately to participate in the 10. _____ of educational structures. </w:t>
      </w:r>
    </w:p>
    <w:p w:rsidR="00463EC2" w:rsidRPr="00D21966" w:rsidRDefault="00463EC2" w:rsidP="00463EC2">
      <w:pPr>
        <w:rPr>
          <w:rFonts w:ascii="Times New Roman" w:eastAsia="標楷體" w:hAnsi="Times New Roman" w:cs="Times New Roman"/>
          <w:szCs w:val="24"/>
        </w:rPr>
      </w:pPr>
    </w:p>
    <w:p w:rsidR="00463EC2" w:rsidRPr="00D21966" w:rsidRDefault="00463EC2" w:rsidP="00463EC2">
      <w:pPr>
        <w:rPr>
          <w:rFonts w:ascii="Times New Roman" w:eastAsia="標楷體" w:hAnsi="Times New Roman" w:cs="Times New Roman"/>
          <w:szCs w:val="24"/>
        </w:rPr>
      </w:pPr>
    </w:p>
    <w:p w:rsidR="001252AB" w:rsidRPr="00D21966" w:rsidRDefault="001252AB" w:rsidP="00463EC2">
      <w:pPr>
        <w:rPr>
          <w:rFonts w:ascii="Times New Roman" w:eastAsia="標楷體" w:hAnsi="Times New Roman" w:cs="Times New Roman"/>
          <w:szCs w:val="24"/>
        </w:rPr>
      </w:pPr>
    </w:p>
    <w:p w:rsidR="00463EC2" w:rsidRPr="00D21966" w:rsidRDefault="00463EC2" w:rsidP="00463EC2">
      <w:pPr>
        <w:pStyle w:val="a4"/>
        <w:numPr>
          <w:ilvl w:val="0"/>
          <w:numId w:val="1"/>
        </w:numPr>
        <w:ind w:leftChars="0"/>
        <w:rPr>
          <w:rFonts w:ascii="Times New Roman" w:eastAsia="標楷體" w:hAnsi="Times New Roman"/>
          <w:szCs w:val="24"/>
        </w:rPr>
      </w:pPr>
      <w:r w:rsidRPr="00D21966">
        <w:rPr>
          <w:rFonts w:ascii="Times New Roman" w:eastAsia="標楷體" w:hAnsi="Times New Roman"/>
          <w:szCs w:val="24"/>
        </w:rPr>
        <w:t xml:space="preserve">A. in addition to </w:t>
      </w:r>
      <w:r w:rsidRPr="00D21966">
        <w:rPr>
          <w:rFonts w:ascii="Times New Roman" w:eastAsia="標楷體" w:hAnsi="Times New Roman"/>
          <w:szCs w:val="24"/>
        </w:rPr>
        <w:tab/>
        <w:t xml:space="preserve">B. in charge of </w:t>
      </w:r>
      <w:r w:rsidRPr="00D21966">
        <w:rPr>
          <w:rFonts w:ascii="Times New Roman" w:eastAsia="標楷體" w:hAnsi="Times New Roman"/>
          <w:szCs w:val="24"/>
        </w:rPr>
        <w:tab/>
        <w:t xml:space="preserve">C. instead of </w:t>
      </w:r>
      <w:r w:rsidRPr="00D21966">
        <w:rPr>
          <w:rFonts w:ascii="Times New Roman" w:eastAsia="標楷體" w:hAnsi="Times New Roman"/>
          <w:szCs w:val="24"/>
        </w:rPr>
        <w:tab/>
      </w:r>
      <w:r w:rsidRPr="00D21966">
        <w:rPr>
          <w:rFonts w:ascii="Times New Roman" w:eastAsia="標楷體" w:hAnsi="Times New Roman"/>
          <w:szCs w:val="24"/>
        </w:rPr>
        <w:tab/>
        <w:t xml:space="preserve">D. in contrast to </w:t>
      </w:r>
    </w:p>
    <w:p w:rsidR="00463EC2" w:rsidRPr="00D21966" w:rsidRDefault="00463EC2" w:rsidP="00463EC2">
      <w:pPr>
        <w:pStyle w:val="a4"/>
        <w:numPr>
          <w:ilvl w:val="0"/>
          <w:numId w:val="1"/>
        </w:numPr>
        <w:ind w:leftChars="0"/>
        <w:rPr>
          <w:rFonts w:ascii="Times New Roman" w:eastAsia="標楷體" w:hAnsi="Times New Roman"/>
          <w:szCs w:val="24"/>
        </w:rPr>
      </w:pPr>
      <w:r w:rsidRPr="00D21966">
        <w:rPr>
          <w:rFonts w:ascii="Times New Roman" w:eastAsia="標楷體" w:hAnsi="Times New Roman"/>
          <w:szCs w:val="24"/>
        </w:rPr>
        <w:t>A. in regard</w:t>
      </w:r>
      <w:r w:rsidRPr="00D21966">
        <w:rPr>
          <w:rFonts w:ascii="Times New Roman" w:eastAsia="標楷體" w:hAnsi="Times New Roman"/>
          <w:szCs w:val="24"/>
        </w:rPr>
        <w:tab/>
      </w:r>
      <w:r w:rsidRPr="00D21966">
        <w:rPr>
          <w:rFonts w:ascii="Times New Roman" w:eastAsia="標楷體" w:hAnsi="Times New Roman"/>
          <w:szCs w:val="24"/>
        </w:rPr>
        <w:tab/>
        <w:t>B. regarding</w:t>
      </w:r>
      <w:r w:rsidRPr="00D21966">
        <w:rPr>
          <w:rFonts w:ascii="Times New Roman" w:eastAsia="標楷體" w:hAnsi="Times New Roman"/>
          <w:szCs w:val="24"/>
        </w:rPr>
        <w:tab/>
      </w:r>
      <w:r w:rsidRPr="00D21966">
        <w:rPr>
          <w:rFonts w:ascii="Times New Roman" w:eastAsia="標楷體" w:hAnsi="Times New Roman"/>
          <w:szCs w:val="24"/>
        </w:rPr>
        <w:tab/>
        <w:t>C. regardless</w:t>
      </w:r>
      <w:r w:rsidRPr="00D21966">
        <w:rPr>
          <w:rFonts w:ascii="Times New Roman" w:eastAsia="標楷體" w:hAnsi="Times New Roman"/>
          <w:szCs w:val="24"/>
        </w:rPr>
        <w:tab/>
      </w:r>
      <w:r w:rsidRPr="00D21966">
        <w:rPr>
          <w:rFonts w:ascii="Times New Roman" w:eastAsia="標楷體" w:hAnsi="Times New Roman"/>
          <w:szCs w:val="24"/>
        </w:rPr>
        <w:tab/>
        <w:t>D. regard of</w:t>
      </w:r>
    </w:p>
    <w:p w:rsidR="00463EC2" w:rsidRPr="00D21966" w:rsidRDefault="00463EC2" w:rsidP="00463EC2">
      <w:pPr>
        <w:pStyle w:val="a4"/>
        <w:numPr>
          <w:ilvl w:val="0"/>
          <w:numId w:val="1"/>
        </w:numPr>
        <w:ind w:leftChars="0"/>
        <w:rPr>
          <w:rFonts w:ascii="Times New Roman" w:eastAsia="標楷體" w:hAnsi="Times New Roman"/>
          <w:szCs w:val="24"/>
        </w:rPr>
      </w:pPr>
      <w:r w:rsidRPr="00D21966">
        <w:rPr>
          <w:rFonts w:ascii="Times New Roman" w:eastAsia="標楷體" w:hAnsi="Times New Roman"/>
          <w:szCs w:val="24"/>
        </w:rPr>
        <w:t>A. experimentally</w:t>
      </w:r>
      <w:r w:rsidRPr="00D21966">
        <w:rPr>
          <w:rFonts w:ascii="Times New Roman" w:eastAsia="標楷體" w:hAnsi="Times New Roman"/>
          <w:szCs w:val="24"/>
        </w:rPr>
        <w:tab/>
        <w:t xml:space="preserve">B. evidently </w:t>
      </w:r>
      <w:r w:rsidRPr="00D21966">
        <w:rPr>
          <w:rFonts w:ascii="Times New Roman" w:eastAsia="標楷體" w:hAnsi="Times New Roman"/>
          <w:szCs w:val="24"/>
        </w:rPr>
        <w:tab/>
      </w:r>
      <w:r w:rsidRPr="00D21966">
        <w:rPr>
          <w:rFonts w:ascii="Times New Roman" w:eastAsia="標楷體" w:hAnsi="Times New Roman"/>
          <w:szCs w:val="24"/>
        </w:rPr>
        <w:tab/>
        <w:t>C. in fact</w:t>
      </w:r>
      <w:r w:rsidRPr="00D21966">
        <w:rPr>
          <w:rFonts w:ascii="Times New Roman" w:eastAsia="標楷體" w:hAnsi="Times New Roman"/>
          <w:szCs w:val="24"/>
        </w:rPr>
        <w:tab/>
      </w:r>
      <w:r w:rsidRPr="00D21966">
        <w:rPr>
          <w:rFonts w:ascii="Times New Roman" w:eastAsia="標楷體" w:hAnsi="Times New Roman"/>
          <w:szCs w:val="24"/>
        </w:rPr>
        <w:tab/>
      </w:r>
      <w:r w:rsidRPr="00D21966">
        <w:rPr>
          <w:rFonts w:ascii="Times New Roman" w:eastAsia="標楷體" w:hAnsi="Times New Roman"/>
          <w:szCs w:val="24"/>
        </w:rPr>
        <w:tab/>
        <w:t xml:space="preserve">D. with effort </w:t>
      </w:r>
    </w:p>
    <w:p w:rsidR="00463EC2" w:rsidRPr="00D21966" w:rsidRDefault="00463EC2" w:rsidP="00463EC2">
      <w:pPr>
        <w:pStyle w:val="a4"/>
        <w:numPr>
          <w:ilvl w:val="0"/>
          <w:numId w:val="1"/>
        </w:numPr>
        <w:ind w:leftChars="0"/>
        <w:rPr>
          <w:rFonts w:ascii="Times New Roman" w:eastAsia="標楷體" w:hAnsi="Times New Roman"/>
          <w:szCs w:val="24"/>
        </w:rPr>
      </w:pPr>
      <w:r w:rsidRPr="00D21966">
        <w:rPr>
          <w:rFonts w:ascii="Times New Roman" w:eastAsia="標楷體" w:hAnsi="Times New Roman"/>
          <w:szCs w:val="24"/>
        </w:rPr>
        <w:t>A. such</w:t>
      </w:r>
      <w:r w:rsidRPr="00D21966">
        <w:rPr>
          <w:rFonts w:ascii="Times New Roman" w:eastAsia="標楷體" w:hAnsi="Times New Roman"/>
          <w:szCs w:val="24"/>
        </w:rPr>
        <w:tab/>
      </w:r>
      <w:r w:rsidRPr="00D21966">
        <w:rPr>
          <w:rFonts w:ascii="Times New Roman" w:eastAsia="標楷體" w:hAnsi="Times New Roman"/>
          <w:szCs w:val="24"/>
        </w:rPr>
        <w:tab/>
      </w:r>
      <w:r w:rsidRPr="00D21966">
        <w:rPr>
          <w:rFonts w:ascii="Times New Roman" w:eastAsia="標楷體" w:hAnsi="Times New Roman"/>
          <w:szCs w:val="24"/>
        </w:rPr>
        <w:tab/>
        <w:t>B. many</w:t>
      </w:r>
      <w:r w:rsidRPr="00D21966">
        <w:rPr>
          <w:rFonts w:ascii="Times New Roman" w:eastAsia="標楷體" w:hAnsi="Times New Roman"/>
          <w:szCs w:val="24"/>
        </w:rPr>
        <w:tab/>
      </w:r>
      <w:r w:rsidRPr="00D21966">
        <w:rPr>
          <w:rFonts w:ascii="Times New Roman" w:eastAsia="標楷體" w:hAnsi="Times New Roman"/>
          <w:szCs w:val="24"/>
        </w:rPr>
        <w:tab/>
      </w:r>
      <w:r w:rsidRPr="00D21966">
        <w:rPr>
          <w:rFonts w:ascii="Times New Roman" w:eastAsia="標楷體" w:hAnsi="Times New Roman"/>
          <w:szCs w:val="24"/>
        </w:rPr>
        <w:tab/>
        <w:t>C. any</w:t>
      </w:r>
      <w:r w:rsidRPr="00D21966">
        <w:rPr>
          <w:rFonts w:ascii="Times New Roman" w:eastAsia="標楷體" w:hAnsi="Times New Roman"/>
          <w:szCs w:val="24"/>
        </w:rPr>
        <w:tab/>
      </w:r>
      <w:r w:rsidRPr="00D21966">
        <w:rPr>
          <w:rFonts w:ascii="Times New Roman" w:eastAsia="標楷體" w:hAnsi="Times New Roman"/>
          <w:szCs w:val="24"/>
        </w:rPr>
        <w:tab/>
      </w:r>
      <w:r w:rsidRPr="00D21966">
        <w:rPr>
          <w:rFonts w:ascii="Times New Roman" w:eastAsia="標楷體" w:hAnsi="Times New Roman"/>
          <w:szCs w:val="24"/>
        </w:rPr>
        <w:tab/>
        <w:t>D. most</w:t>
      </w:r>
    </w:p>
    <w:p w:rsidR="00463EC2" w:rsidRPr="00D21966" w:rsidRDefault="00463EC2" w:rsidP="00463EC2">
      <w:pPr>
        <w:pStyle w:val="a4"/>
        <w:numPr>
          <w:ilvl w:val="0"/>
          <w:numId w:val="1"/>
        </w:numPr>
        <w:ind w:leftChars="0"/>
        <w:rPr>
          <w:rFonts w:ascii="Times New Roman" w:eastAsia="標楷體" w:hAnsi="Times New Roman"/>
          <w:szCs w:val="24"/>
        </w:rPr>
      </w:pPr>
      <w:r w:rsidRPr="00D21966">
        <w:rPr>
          <w:rFonts w:ascii="Times New Roman" w:eastAsia="標楷體" w:hAnsi="Times New Roman"/>
          <w:szCs w:val="24"/>
        </w:rPr>
        <w:t>A. hindered</w:t>
      </w:r>
      <w:r w:rsidRPr="00D21966">
        <w:rPr>
          <w:rFonts w:ascii="Times New Roman" w:eastAsia="標楷體" w:hAnsi="Times New Roman"/>
          <w:szCs w:val="24"/>
        </w:rPr>
        <w:tab/>
      </w:r>
      <w:r w:rsidRPr="00D21966">
        <w:rPr>
          <w:rFonts w:ascii="Times New Roman" w:eastAsia="標楷體" w:hAnsi="Times New Roman"/>
          <w:szCs w:val="24"/>
        </w:rPr>
        <w:tab/>
        <w:t>B. blocked</w:t>
      </w:r>
      <w:r w:rsidRPr="00D21966">
        <w:rPr>
          <w:rFonts w:ascii="Times New Roman" w:eastAsia="標楷體" w:hAnsi="Times New Roman"/>
          <w:szCs w:val="24"/>
        </w:rPr>
        <w:tab/>
      </w:r>
      <w:r w:rsidRPr="00D21966">
        <w:rPr>
          <w:rFonts w:ascii="Times New Roman" w:eastAsia="標楷體" w:hAnsi="Times New Roman"/>
          <w:szCs w:val="24"/>
        </w:rPr>
        <w:tab/>
        <w:t>C. controlled</w:t>
      </w:r>
      <w:r w:rsidRPr="00D21966">
        <w:rPr>
          <w:rFonts w:ascii="Times New Roman" w:eastAsia="標楷體" w:hAnsi="Times New Roman"/>
          <w:szCs w:val="24"/>
        </w:rPr>
        <w:tab/>
      </w:r>
      <w:r w:rsidRPr="00D21966">
        <w:rPr>
          <w:rFonts w:ascii="Times New Roman" w:eastAsia="標楷體" w:hAnsi="Times New Roman"/>
          <w:szCs w:val="24"/>
        </w:rPr>
        <w:tab/>
        <w:t>D. weakened</w:t>
      </w:r>
    </w:p>
    <w:p w:rsidR="00463EC2" w:rsidRPr="00D21966" w:rsidRDefault="00463EC2" w:rsidP="00463EC2">
      <w:pPr>
        <w:pStyle w:val="a4"/>
        <w:numPr>
          <w:ilvl w:val="0"/>
          <w:numId w:val="1"/>
        </w:numPr>
        <w:ind w:leftChars="0"/>
        <w:rPr>
          <w:rFonts w:ascii="Times New Roman" w:eastAsia="標楷體" w:hAnsi="Times New Roman"/>
          <w:szCs w:val="24"/>
        </w:rPr>
      </w:pPr>
      <w:r w:rsidRPr="00D21966">
        <w:rPr>
          <w:rFonts w:ascii="Times New Roman" w:eastAsia="標楷體" w:hAnsi="Times New Roman"/>
          <w:szCs w:val="24"/>
        </w:rPr>
        <w:t>A. unresponsive</w:t>
      </w:r>
      <w:r w:rsidRPr="00D21966">
        <w:rPr>
          <w:rFonts w:ascii="Times New Roman" w:eastAsia="標楷體" w:hAnsi="Times New Roman"/>
          <w:szCs w:val="24"/>
        </w:rPr>
        <w:tab/>
      </w:r>
      <w:r w:rsidRPr="00D21966">
        <w:rPr>
          <w:rFonts w:ascii="Times New Roman" w:eastAsia="標楷體" w:hAnsi="Times New Roman"/>
          <w:szCs w:val="24"/>
        </w:rPr>
        <w:tab/>
        <w:t>B. uncomfortable</w:t>
      </w:r>
      <w:r w:rsidRPr="00D21966">
        <w:rPr>
          <w:rFonts w:ascii="Times New Roman" w:eastAsia="標楷體" w:hAnsi="Times New Roman"/>
          <w:szCs w:val="24"/>
        </w:rPr>
        <w:tab/>
        <w:t>C. understandable</w:t>
      </w:r>
      <w:r w:rsidRPr="00D21966">
        <w:rPr>
          <w:rFonts w:ascii="Times New Roman" w:eastAsia="標楷體" w:hAnsi="Times New Roman"/>
          <w:szCs w:val="24"/>
        </w:rPr>
        <w:tab/>
        <w:t>D. unconditional</w:t>
      </w:r>
    </w:p>
    <w:p w:rsidR="00463EC2" w:rsidRPr="00D21966" w:rsidRDefault="00463EC2" w:rsidP="00463EC2">
      <w:pPr>
        <w:pStyle w:val="a4"/>
        <w:numPr>
          <w:ilvl w:val="0"/>
          <w:numId w:val="1"/>
        </w:numPr>
        <w:ind w:leftChars="0"/>
        <w:rPr>
          <w:rFonts w:ascii="Times New Roman" w:eastAsia="標楷體" w:hAnsi="Times New Roman"/>
          <w:szCs w:val="24"/>
        </w:rPr>
      </w:pPr>
      <w:r w:rsidRPr="00D21966">
        <w:rPr>
          <w:rFonts w:ascii="Times New Roman" w:eastAsia="標楷體" w:hAnsi="Times New Roman"/>
          <w:szCs w:val="24"/>
        </w:rPr>
        <w:t>A. the other</w:t>
      </w:r>
      <w:r w:rsidRPr="00D21966">
        <w:rPr>
          <w:rFonts w:ascii="Times New Roman" w:eastAsia="標楷體" w:hAnsi="Times New Roman"/>
          <w:szCs w:val="24"/>
        </w:rPr>
        <w:tab/>
      </w:r>
      <w:r w:rsidRPr="00D21966">
        <w:rPr>
          <w:rFonts w:ascii="Times New Roman" w:eastAsia="標楷體" w:hAnsi="Times New Roman"/>
          <w:szCs w:val="24"/>
        </w:rPr>
        <w:tab/>
        <w:t>B. any other</w:t>
      </w:r>
      <w:r w:rsidRPr="00D21966">
        <w:rPr>
          <w:rFonts w:ascii="Times New Roman" w:eastAsia="標楷體" w:hAnsi="Times New Roman"/>
          <w:szCs w:val="24"/>
        </w:rPr>
        <w:tab/>
      </w:r>
      <w:r w:rsidRPr="00D21966">
        <w:rPr>
          <w:rFonts w:ascii="Times New Roman" w:eastAsia="標楷體" w:hAnsi="Times New Roman"/>
          <w:szCs w:val="24"/>
        </w:rPr>
        <w:tab/>
        <w:t>C. anyone</w:t>
      </w:r>
      <w:r w:rsidRPr="00D21966">
        <w:rPr>
          <w:rFonts w:ascii="Times New Roman" w:eastAsia="標楷體" w:hAnsi="Times New Roman"/>
          <w:szCs w:val="24"/>
        </w:rPr>
        <w:tab/>
      </w:r>
      <w:r w:rsidRPr="00D21966">
        <w:rPr>
          <w:rFonts w:ascii="Times New Roman" w:eastAsia="標楷體" w:hAnsi="Times New Roman"/>
          <w:szCs w:val="24"/>
        </w:rPr>
        <w:tab/>
      </w:r>
      <w:r w:rsidRPr="00D21966">
        <w:rPr>
          <w:rFonts w:ascii="Times New Roman" w:eastAsia="標楷體" w:hAnsi="Times New Roman"/>
          <w:szCs w:val="24"/>
        </w:rPr>
        <w:tab/>
        <w:t>D. others</w:t>
      </w:r>
    </w:p>
    <w:p w:rsidR="00463EC2" w:rsidRPr="00D21966" w:rsidRDefault="00463EC2" w:rsidP="00463EC2">
      <w:pPr>
        <w:pStyle w:val="a4"/>
        <w:numPr>
          <w:ilvl w:val="0"/>
          <w:numId w:val="1"/>
        </w:numPr>
        <w:ind w:leftChars="0"/>
        <w:rPr>
          <w:rFonts w:ascii="Times New Roman" w:eastAsia="標楷體" w:hAnsi="Times New Roman"/>
          <w:szCs w:val="24"/>
        </w:rPr>
      </w:pPr>
      <w:r w:rsidRPr="00D21966">
        <w:rPr>
          <w:rFonts w:ascii="Times New Roman" w:eastAsia="標楷體" w:hAnsi="Times New Roman"/>
          <w:szCs w:val="24"/>
        </w:rPr>
        <w:t>A. whose</w:t>
      </w:r>
      <w:r w:rsidRPr="00D21966">
        <w:rPr>
          <w:rFonts w:ascii="Times New Roman" w:eastAsia="標楷體" w:hAnsi="Times New Roman"/>
          <w:szCs w:val="24"/>
        </w:rPr>
        <w:tab/>
      </w:r>
      <w:r w:rsidRPr="00D21966">
        <w:rPr>
          <w:rFonts w:ascii="Times New Roman" w:eastAsia="標楷體" w:hAnsi="Times New Roman"/>
          <w:szCs w:val="24"/>
        </w:rPr>
        <w:tab/>
      </w:r>
      <w:r w:rsidRPr="00D21966">
        <w:rPr>
          <w:rFonts w:ascii="Times New Roman" w:eastAsia="標楷體" w:hAnsi="Times New Roman"/>
          <w:szCs w:val="24"/>
        </w:rPr>
        <w:tab/>
        <w:t>B. what</w:t>
      </w:r>
      <w:r w:rsidRPr="00D21966">
        <w:rPr>
          <w:rFonts w:ascii="Times New Roman" w:eastAsia="標楷體" w:hAnsi="Times New Roman"/>
          <w:szCs w:val="24"/>
        </w:rPr>
        <w:tab/>
      </w:r>
      <w:r w:rsidRPr="00D21966">
        <w:rPr>
          <w:rFonts w:ascii="Times New Roman" w:eastAsia="標楷體" w:hAnsi="Times New Roman"/>
          <w:szCs w:val="24"/>
        </w:rPr>
        <w:tab/>
      </w:r>
      <w:r w:rsidRPr="00D21966">
        <w:rPr>
          <w:rFonts w:ascii="Times New Roman" w:eastAsia="標楷體" w:hAnsi="Times New Roman"/>
          <w:szCs w:val="24"/>
        </w:rPr>
        <w:tab/>
        <w:t>C. that</w:t>
      </w:r>
      <w:r w:rsidRPr="00D21966">
        <w:rPr>
          <w:rFonts w:ascii="Times New Roman" w:eastAsia="標楷體" w:hAnsi="Times New Roman"/>
          <w:szCs w:val="24"/>
        </w:rPr>
        <w:tab/>
      </w:r>
      <w:r w:rsidRPr="00D21966">
        <w:rPr>
          <w:rFonts w:ascii="Times New Roman" w:eastAsia="標楷體" w:hAnsi="Times New Roman"/>
          <w:szCs w:val="24"/>
        </w:rPr>
        <w:tab/>
      </w:r>
      <w:r w:rsidRPr="00D21966">
        <w:rPr>
          <w:rFonts w:ascii="Times New Roman" w:eastAsia="標楷體" w:hAnsi="Times New Roman"/>
          <w:szCs w:val="24"/>
        </w:rPr>
        <w:tab/>
        <w:t>D. when</w:t>
      </w:r>
    </w:p>
    <w:p w:rsidR="00463EC2" w:rsidRPr="00D21966" w:rsidRDefault="00463EC2" w:rsidP="00463EC2">
      <w:pPr>
        <w:pStyle w:val="a4"/>
        <w:numPr>
          <w:ilvl w:val="0"/>
          <w:numId w:val="1"/>
        </w:numPr>
        <w:ind w:leftChars="0"/>
        <w:rPr>
          <w:rFonts w:ascii="Times New Roman" w:eastAsia="標楷體" w:hAnsi="Times New Roman"/>
          <w:szCs w:val="24"/>
        </w:rPr>
      </w:pPr>
      <w:r w:rsidRPr="00D21966">
        <w:rPr>
          <w:rFonts w:ascii="Times New Roman" w:eastAsia="標楷體" w:hAnsi="Times New Roman"/>
          <w:szCs w:val="24"/>
        </w:rPr>
        <w:t>A. concerned</w:t>
      </w:r>
      <w:r w:rsidRPr="00D21966">
        <w:rPr>
          <w:rFonts w:ascii="Times New Roman" w:eastAsia="標楷體" w:hAnsi="Times New Roman"/>
          <w:szCs w:val="24"/>
        </w:rPr>
        <w:tab/>
      </w:r>
      <w:r w:rsidRPr="00D21966">
        <w:rPr>
          <w:rFonts w:ascii="Times New Roman" w:eastAsia="標楷體" w:hAnsi="Times New Roman"/>
          <w:szCs w:val="24"/>
        </w:rPr>
        <w:tab/>
        <w:t>B. concern</w:t>
      </w:r>
      <w:r w:rsidRPr="00D21966">
        <w:rPr>
          <w:rFonts w:ascii="Times New Roman" w:eastAsia="標楷體" w:hAnsi="Times New Roman"/>
          <w:szCs w:val="24"/>
        </w:rPr>
        <w:tab/>
      </w:r>
      <w:r w:rsidRPr="00D21966">
        <w:rPr>
          <w:rFonts w:ascii="Times New Roman" w:eastAsia="標楷體" w:hAnsi="Times New Roman"/>
          <w:szCs w:val="24"/>
        </w:rPr>
        <w:tab/>
        <w:t>C. concerning</w:t>
      </w:r>
      <w:r w:rsidRPr="00D21966">
        <w:rPr>
          <w:rFonts w:ascii="Times New Roman" w:eastAsia="標楷體" w:hAnsi="Times New Roman"/>
          <w:szCs w:val="24"/>
        </w:rPr>
        <w:tab/>
      </w:r>
      <w:r w:rsidRPr="00D21966">
        <w:rPr>
          <w:rFonts w:ascii="Times New Roman" w:eastAsia="標楷體" w:hAnsi="Times New Roman"/>
          <w:szCs w:val="24"/>
        </w:rPr>
        <w:tab/>
        <w:t>D. concerted</w:t>
      </w:r>
    </w:p>
    <w:p w:rsidR="00463EC2" w:rsidRPr="00D21966" w:rsidRDefault="00463EC2" w:rsidP="00463EC2">
      <w:pPr>
        <w:pStyle w:val="a4"/>
        <w:numPr>
          <w:ilvl w:val="0"/>
          <w:numId w:val="1"/>
        </w:numPr>
        <w:ind w:leftChars="0"/>
        <w:rPr>
          <w:rFonts w:ascii="Times New Roman" w:eastAsia="標楷體" w:hAnsi="Times New Roman"/>
          <w:szCs w:val="24"/>
        </w:rPr>
      </w:pPr>
      <w:r w:rsidRPr="00D21966">
        <w:rPr>
          <w:rFonts w:ascii="Times New Roman" w:eastAsia="標楷體" w:hAnsi="Times New Roman"/>
          <w:szCs w:val="24"/>
        </w:rPr>
        <w:t>A. transmission</w:t>
      </w:r>
      <w:r w:rsidRPr="00D21966">
        <w:rPr>
          <w:rFonts w:ascii="Times New Roman" w:eastAsia="標楷體" w:hAnsi="Times New Roman"/>
          <w:szCs w:val="24"/>
        </w:rPr>
        <w:tab/>
      </w:r>
      <w:r w:rsidRPr="00D21966">
        <w:rPr>
          <w:rFonts w:ascii="Times New Roman" w:eastAsia="標楷體" w:hAnsi="Times New Roman"/>
          <w:szCs w:val="24"/>
        </w:rPr>
        <w:tab/>
        <w:t>B. transaction</w:t>
      </w:r>
      <w:r w:rsidRPr="00D21966">
        <w:rPr>
          <w:rFonts w:ascii="Times New Roman" w:eastAsia="標楷體" w:hAnsi="Times New Roman"/>
          <w:szCs w:val="24"/>
        </w:rPr>
        <w:tab/>
      </w:r>
      <w:r w:rsidRPr="00D21966">
        <w:rPr>
          <w:rFonts w:ascii="Times New Roman" w:eastAsia="標楷體" w:hAnsi="Times New Roman"/>
          <w:szCs w:val="24"/>
        </w:rPr>
        <w:tab/>
        <w:t>C. transition</w:t>
      </w:r>
      <w:r w:rsidRPr="00D21966">
        <w:rPr>
          <w:rFonts w:ascii="Times New Roman" w:eastAsia="標楷體" w:hAnsi="Times New Roman"/>
          <w:szCs w:val="24"/>
        </w:rPr>
        <w:tab/>
      </w:r>
      <w:r w:rsidRPr="00D21966">
        <w:rPr>
          <w:rFonts w:ascii="Times New Roman" w:eastAsia="標楷體" w:hAnsi="Times New Roman"/>
          <w:szCs w:val="24"/>
        </w:rPr>
        <w:tab/>
        <w:t>D. transformation</w:t>
      </w:r>
    </w:p>
    <w:p w:rsidR="00463EC2" w:rsidRPr="00D21966" w:rsidRDefault="00463EC2" w:rsidP="00463EC2">
      <w:pPr>
        <w:pStyle w:val="AB0"/>
        <w:rPr>
          <w:rFonts w:eastAsia="標楷體" w:cs="Times New Roman"/>
          <w:spacing w:val="20"/>
          <w:sz w:val="24"/>
          <w:szCs w:val="24"/>
        </w:rPr>
      </w:pPr>
    </w:p>
    <w:p w:rsidR="00DD73D6" w:rsidRPr="00632C40" w:rsidRDefault="00C44C1E" w:rsidP="001252AB">
      <w:pPr>
        <w:widowControl/>
        <w:rPr>
          <w:rFonts w:ascii="Times New Roman" w:eastAsia="標楷體" w:hAnsi="Times New Roman" w:cs="Times New Roman"/>
          <w:b/>
          <w:szCs w:val="24"/>
        </w:rPr>
      </w:pPr>
      <w:r w:rsidRPr="00D21966">
        <w:rPr>
          <w:rFonts w:ascii="Times New Roman" w:eastAsia="標楷體" w:hAnsi="Times New Roman" w:cs="Times New Roman"/>
          <w:szCs w:val="24"/>
        </w:rPr>
        <w:br w:type="page"/>
      </w:r>
      <w:r w:rsidR="00DD73D6" w:rsidRPr="00632C40">
        <w:rPr>
          <w:rFonts w:ascii="Times New Roman" w:eastAsia="標楷體" w:hAnsi="Times New Roman" w:cs="Times New Roman"/>
          <w:b/>
          <w:szCs w:val="24"/>
        </w:rPr>
        <w:lastRenderedPageBreak/>
        <w:t>數學</w:t>
      </w:r>
      <w:r w:rsidR="00DD73D6" w:rsidRPr="00632C40">
        <w:rPr>
          <w:rFonts w:ascii="Times New Roman" w:eastAsia="標楷體" w:hAnsi="Times New Roman" w:cs="Times New Roman"/>
          <w:b/>
          <w:szCs w:val="24"/>
        </w:rPr>
        <w:t>(</w:t>
      </w:r>
      <w:r w:rsidR="00DD73D6" w:rsidRPr="00632C40">
        <w:rPr>
          <w:rFonts w:ascii="Times New Roman" w:eastAsia="標楷體" w:hAnsi="Times New Roman" w:cs="Times New Roman"/>
          <w:b/>
          <w:szCs w:val="24"/>
        </w:rPr>
        <w:t>占</w:t>
      </w:r>
      <w:r w:rsidR="00DD73D6" w:rsidRPr="00632C40">
        <w:rPr>
          <w:rFonts w:ascii="Times New Roman" w:eastAsia="標楷體" w:hAnsi="Times New Roman" w:cs="Times New Roman"/>
          <w:b/>
          <w:szCs w:val="24"/>
        </w:rPr>
        <w:t>20</w:t>
      </w:r>
      <w:r w:rsidR="00DD73D6" w:rsidRPr="00632C40">
        <w:rPr>
          <w:rFonts w:ascii="Times New Roman" w:eastAsia="標楷體" w:hAnsi="Times New Roman" w:cs="Times New Roman"/>
          <w:b/>
          <w:szCs w:val="24"/>
        </w:rPr>
        <w:t>分，均為單選題，每題</w:t>
      </w:r>
      <w:r w:rsidR="0097350B" w:rsidRPr="00632C40">
        <w:rPr>
          <w:rFonts w:ascii="Times New Roman" w:eastAsia="標楷體" w:hAnsi="Times New Roman" w:cs="Times New Roman"/>
          <w:b/>
          <w:szCs w:val="24"/>
        </w:rPr>
        <w:t>4</w:t>
      </w:r>
      <w:r w:rsidR="00DD73D6" w:rsidRPr="00632C40">
        <w:rPr>
          <w:rFonts w:ascii="Times New Roman" w:eastAsia="標楷體" w:hAnsi="Times New Roman" w:cs="Times New Roman"/>
          <w:b/>
          <w:szCs w:val="24"/>
        </w:rPr>
        <w:t>分</w:t>
      </w:r>
      <w:r w:rsidR="00DD73D6" w:rsidRPr="00632C40">
        <w:rPr>
          <w:rFonts w:ascii="Times New Roman" w:eastAsia="標楷體" w:hAnsi="Times New Roman" w:cs="Times New Roman"/>
          <w:b/>
          <w:szCs w:val="24"/>
        </w:rPr>
        <w:t>)</w:t>
      </w:r>
    </w:p>
    <w:p w:rsidR="001252AB" w:rsidRPr="00D21966" w:rsidRDefault="001252AB" w:rsidP="001252AB">
      <w:pPr>
        <w:widowControl/>
        <w:rPr>
          <w:rFonts w:ascii="Times New Roman" w:eastAsia="標楷體" w:hAnsi="Times New Roman" w:cs="Times New Roman"/>
          <w:szCs w:val="24"/>
        </w:rPr>
      </w:pPr>
    </w:p>
    <w:p w:rsidR="001252AB" w:rsidRPr="00D21966" w:rsidRDefault="001252AB" w:rsidP="001252AB">
      <w:pPr>
        <w:kinsoku w:val="0"/>
        <w:overflowPunct w:val="0"/>
        <w:autoSpaceDE w:val="0"/>
        <w:autoSpaceDN w:val="0"/>
        <w:spacing w:beforeLines="50" w:before="180" w:line="360" w:lineRule="auto"/>
        <w:ind w:left="283" w:hangingChars="118" w:hanging="283"/>
        <w:rPr>
          <w:rFonts w:ascii="Times New Roman" w:eastAsia="標楷體" w:hAnsi="Times New Roman" w:cs="Times New Roman"/>
          <w:i/>
          <w:szCs w:val="24"/>
        </w:rPr>
      </w:pPr>
      <w:r w:rsidRPr="00D21966">
        <w:rPr>
          <w:rFonts w:ascii="Times New Roman" w:eastAsia="標楷體" w:hAnsi="Times New Roman" w:cs="Times New Roman"/>
          <w:szCs w:val="24"/>
        </w:rPr>
        <w:t xml:space="preserve"> 1.</w:t>
      </w:r>
      <w:r w:rsidRPr="00D21966">
        <w:rPr>
          <w:rFonts w:ascii="Times New Roman" w:eastAsia="標楷體" w:hAnsi="Times New Roman" w:cs="Times New Roman"/>
          <w:spacing w:val="-2"/>
          <w:szCs w:val="24"/>
          <w:u w:val="single"/>
        </w:rPr>
        <w:t>名美</w:t>
      </w:r>
      <w:r w:rsidRPr="00D21966">
        <w:rPr>
          <w:rFonts w:ascii="Times New Roman" w:eastAsia="標楷體" w:hAnsi="Times New Roman" w:cs="Times New Roman"/>
          <w:spacing w:val="-2"/>
          <w:szCs w:val="24"/>
        </w:rPr>
        <w:t>參加某次國文</w:t>
      </w:r>
      <w:r w:rsidRPr="00D21966">
        <w:rPr>
          <w:rFonts w:ascii="Times New Roman" w:eastAsia="標楷體" w:hAnsi="Times New Roman" w:cs="Times New Roman"/>
          <w:szCs w:val="24"/>
        </w:rPr>
        <w:t>、英文、數學、自然、社會五個科目的測驗，每一科的分數均為</w:t>
      </w:r>
      <w:r w:rsidRPr="00D21966">
        <w:rPr>
          <w:rFonts w:ascii="Times New Roman" w:eastAsia="標楷體" w:hAnsi="Times New Roman" w:cs="Times New Roman"/>
          <w:szCs w:val="24"/>
        </w:rPr>
        <w:t>0</w:t>
      </w:r>
      <w:r w:rsidRPr="00D21966">
        <w:rPr>
          <w:rFonts w:ascii="Times New Roman" w:eastAsia="標楷體" w:hAnsi="Times New Roman" w:cs="Times New Roman"/>
          <w:szCs w:val="24"/>
        </w:rPr>
        <w:t>至</w:t>
      </w:r>
      <w:r w:rsidRPr="00D21966">
        <w:rPr>
          <w:rFonts w:ascii="Times New Roman" w:eastAsia="標楷體" w:hAnsi="Times New Roman" w:cs="Times New Roman"/>
          <w:szCs w:val="24"/>
        </w:rPr>
        <w:t>100</w:t>
      </w:r>
      <w:r w:rsidRPr="00D21966">
        <w:rPr>
          <w:rFonts w:ascii="Times New Roman" w:eastAsia="標楷體" w:hAnsi="Times New Roman" w:cs="Times New Roman"/>
          <w:szCs w:val="24"/>
        </w:rPr>
        <w:t>分。已知</w:t>
      </w:r>
      <w:r w:rsidRPr="00D21966">
        <w:rPr>
          <w:rFonts w:ascii="Times New Roman" w:eastAsia="標楷體" w:hAnsi="Times New Roman" w:cs="Times New Roman"/>
          <w:szCs w:val="24"/>
          <w:u w:val="single"/>
        </w:rPr>
        <w:t>名美</w:t>
      </w:r>
      <w:r w:rsidRPr="00D21966">
        <w:rPr>
          <w:rFonts w:ascii="Times New Roman" w:eastAsia="標楷體" w:hAnsi="Times New Roman" w:cs="Times New Roman"/>
          <w:szCs w:val="24"/>
        </w:rPr>
        <w:t>的國、英、數三科分數分別為</w:t>
      </w:r>
      <w:r w:rsidRPr="00D21966">
        <w:rPr>
          <w:rFonts w:ascii="Times New Roman" w:eastAsia="標楷體" w:hAnsi="Times New Roman" w:cs="Times New Roman"/>
          <w:szCs w:val="24"/>
        </w:rPr>
        <w:t>75</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t>80</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t>85</w:t>
      </w:r>
      <w:r w:rsidRPr="00D21966">
        <w:rPr>
          <w:rFonts w:ascii="Times New Roman" w:eastAsia="標楷體" w:hAnsi="Times New Roman" w:cs="Times New Roman"/>
          <w:szCs w:val="24"/>
        </w:rPr>
        <w:t>分。試問何者會讓</w:t>
      </w:r>
      <w:r w:rsidRPr="00D21966">
        <w:rPr>
          <w:rFonts w:ascii="Times New Roman" w:eastAsia="標楷體" w:hAnsi="Times New Roman" w:cs="Times New Roman"/>
          <w:szCs w:val="24"/>
          <w:u w:val="single"/>
        </w:rPr>
        <w:t>名美</w:t>
      </w:r>
      <w:r w:rsidRPr="00D21966">
        <w:rPr>
          <w:rFonts w:ascii="Times New Roman" w:eastAsia="標楷體" w:hAnsi="Times New Roman" w:cs="Times New Roman"/>
          <w:szCs w:val="24"/>
        </w:rPr>
        <w:t>五科成績的平均不低於</w:t>
      </w:r>
      <w:r w:rsidRPr="00D21966">
        <w:rPr>
          <w:rFonts w:ascii="Times New Roman" w:eastAsia="標楷體" w:hAnsi="Times New Roman" w:cs="Times New Roman"/>
          <w:szCs w:val="24"/>
        </w:rPr>
        <w:t>80</w:t>
      </w:r>
      <w:r w:rsidRPr="00D21966">
        <w:rPr>
          <w:rFonts w:ascii="Times New Roman" w:eastAsia="標楷體" w:hAnsi="Times New Roman" w:cs="Times New Roman"/>
          <w:szCs w:val="24"/>
        </w:rPr>
        <w:t>分且五科標準差不大於</w:t>
      </w:r>
      <w:r w:rsidRPr="00D21966">
        <w:rPr>
          <w:rFonts w:ascii="Times New Roman" w:eastAsia="標楷體" w:hAnsi="Times New Roman" w:cs="Times New Roman"/>
          <w:szCs w:val="24"/>
        </w:rPr>
        <w:t>5</w:t>
      </w:r>
      <w:r w:rsidRPr="00D21966">
        <w:rPr>
          <w:rFonts w:ascii="Times New Roman" w:eastAsia="標楷體" w:hAnsi="Times New Roman" w:cs="Times New Roman"/>
          <w:szCs w:val="24"/>
        </w:rPr>
        <w:t>分？</w:t>
      </w:r>
      <w:r w:rsidRPr="00D21966">
        <w:rPr>
          <w:rFonts w:ascii="Times New Roman" w:eastAsia="標楷體" w:hAnsi="Times New Roman" w:cs="Times New Roman"/>
          <w:i/>
          <w:szCs w:val="24"/>
        </w:rPr>
        <w:t xml:space="preserve"> </w:t>
      </w:r>
    </w:p>
    <w:p w:rsidR="001252AB" w:rsidRPr="00D21966" w:rsidRDefault="001252AB" w:rsidP="001252AB">
      <w:pPr>
        <w:kinsoku w:val="0"/>
        <w:overflowPunct w:val="0"/>
        <w:autoSpaceDE w:val="0"/>
        <w:autoSpaceDN w:val="0"/>
        <w:spacing w:beforeLines="50" w:before="180" w:line="360" w:lineRule="auto"/>
        <w:ind w:left="1049" w:hangingChars="437" w:hanging="1049"/>
        <w:rPr>
          <w:rFonts w:ascii="Times New Roman" w:eastAsia="標楷體" w:hAnsi="Times New Roman" w:cs="Times New Roman"/>
          <w:szCs w:val="24"/>
        </w:rPr>
      </w:pPr>
      <w:r w:rsidRPr="00D21966">
        <w:rPr>
          <w:rFonts w:ascii="Times New Roman" w:eastAsia="標楷體" w:hAnsi="Times New Roman" w:cs="Times New Roman"/>
          <w:szCs w:val="24"/>
        </w:rPr>
        <w:t xml:space="preserve">        </w:t>
      </w:r>
      <w:r w:rsidRPr="00D21966">
        <w:rPr>
          <w:rFonts w:ascii="Times New Roman" w:eastAsia="標楷體" w:hAnsi="Times New Roman" w:cs="Times New Roman"/>
          <w:szCs w:val="24"/>
        </w:rPr>
        <w:t>（註：標準差</w:t>
      </w:r>
      <w:r w:rsidRPr="00D21966">
        <w:rPr>
          <w:rFonts w:ascii="Times New Roman" w:eastAsia="標楷體" w:hAnsi="Times New Roman" w:cs="Times New Roman"/>
          <w:noProof/>
          <w:szCs w:val="24"/>
        </w:rPr>
        <w:drawing>
          <wp:inline distT="0" distB="0" distL="0" distR="0" wp14:anchorId="19938736" wp14:editId="4BB6D605">
            <wp:extent cx="1059180" cy="411480"/>
            <wp:effectExtent l="0" t="0" r="762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9180" cy="411480"/>
                    </a:xfrm>
                    <a:prstGeom prst="rect">
                      <a:avLst/>
                    </a:prstGeom>
                    <a:noFill/>
                    <a:ln>
                      <a:noFill/>
                    </a:ln>
                  </pic:spPr>
                </pic:pic>
              </a:graphicData>
            </a:graphic>
          </wp:inline>
        </w:drawing>
      </w:r>
      <w:r w:rsidRPr="00D21966">
        <w:rPr>
          <w:rFonts w:ascii="Times New Roman" w:eastAsia="標楷體" w:hAnsi="Times New Roman" w:cs="Times New Roman"/>
          <w:szCs w:val="24"/>
        </w:rPr>
        <w:t>，其中</w:t>
      </w:r>
      <w:r w:rsidRPr="00D21966">
        <w:rPr>
          <w:rFonts w:ascii="Times New Roman" w:eastAsia="標楷體" w:hAnsi="Times New Roman" w:cs="Times New Roman"/>
          <w:i/>
          <w:szCs w:val="24"/>
        </w:rPr>
        <w:t>μ</w:t>
      </w:r>
      <w:r w:rsidRPr="00D21966">
        <w:rPr>
          <w:rFonts w:ascii="Times New Roman" w:eastAsia="標楷體" w:hAnsi="Times New Roman" w:cs="Times New Roman"/>
          <w:szCs w:val="24"/>
        </w:rPr>
        <w:t>為平均數。）</w:t>
      </w:r>
      <w:r w:rsidRPr="00D21966">
        <w:rPr>
          <w:rFonts w:ascii="Times New Roman" w:eastAsia="標楷體" w:hAnsi="Times New Roman" w:cs="Times New Roman"/>
          <w:i/>
          <w:szCs w:val="24"/>
        </w:rPr>
        <w:t xml:space="preserve"> </w:t>
      </w:r>
    </w:p>
    <w:p w:rsidR="001252AB" w:rsidRPr="00D21966" w:rsidRDefault="001252AB" w:rsidP="00B41DE0">
      <w:pPr>
        <w:tabs>
          <w:tab w:val="left" w:pos="993"/>
          <w:tab w:val="left" w:pos="2942"/>
          <w:tab w:val="left" w:pos="5159"/>
          <w:tab w:val="left" w:pos="7381"/>
        </w:tabs>
        <w:spacing w:line="360" w:lineRule="auto"/>
        <w:ind w:firstLineChars="200" w:firstLine="480"/>
        <w:jc w:val="both"/>
        <w:rPr>
          <w:rFonts w:ascii="Times New Roman" w:eastAsia="標楷體" w:hAnsi="Times New Roman" w:cs="Times New Roman"/>
          <w:position w:val="-9"/>
          <w:szCs w:val="24"/>
        </w:rPr>
      </w:pPr>
      <w:r w:rsidRPr="00D21966">
        <w:rPr>
          <w:rFonts w:ascii="Times New Roman" w:eastAsia="標楷體" w:hAnsi="Times New Roman" w:cs="Times New Roman"/>
          <w:position w:val="-9"/>
          <w:szCs w:val="24"/>
        </w:rPr>
        <w:t>(A)</w:t>
      </w:r>
      <w:r w:rsidRPr="00D21966">
        <w:rPr>
          <w:rFonts w:ascii="Times New Roman" w:eastAsia="標楷體" w:hAnsi="Times New Roman" w:cs="Times New Roman"/>
          <w:position w:val="-9"/>
          <w:szCs w:val="24"/>
        </w:rPr>
        <w:t>自然與社會的平均</w:t>
      </w:r>
      <w:r w:rsidRPr="00D21966">
        <w:rPr>
          <w:rFonts w:ascii="Times New Roman" w:eastAsia="標楷體" w:hAnsi="Times New Roman" w:cs="Times New Roman"/>
          <w:position w:val="-9"/>
          <w:szCs w:val="24"/>
        </w:rPr>
        <w:t>85</w:t>
      </w:r>
      <w:r w:rsidRPr="00D21966">
        <w:rPr>
          <w:rFonts w:ascii="Times New Roman" w:eastAsia="標楷體" w:hAnsi="Times New Roman" w:cs="Times New Roman"/>
          <w:position w:val="-9"/>
          <w:szCs w:val="24"/>
        </w:rPr>
        <w:t>分</w:t>
      </w:r>
      <w:r w:rsidRPr="00D21966">
        <w:rPr>
          <w:rFonts w:ascii="Times New Roman" w:eastAsia="標楷體" w:hAnsi="Times New Roman" w:cs="Times New Roman"/>
          <w:position w:val="-9"/>
          <w:szCs w:val="24"/>
        </w:rPr>
        <w:t xml:space="preserve"> </w:t>
      </w:r>
    </w:p>
    <w:p w:rsidR="001252AB" w:rsidRPr="00D21966" w:rsidRDefault="001252AB" w:rsidP="00B41DE0">
      <w:pPr>
        <w:tabs>
          <w:tab w:val="left" w:pos="993"/>
          <w:tab w:val="left" w:pos="2942"/>
          <w:tab w:val="left" w:pos="5159"/>
          <w:tab w:val="left" w:pos="7381"/>
        </w:tabs>
        <w:spacing w:line="360" w:lineRule="auto"/>
        <w:ind w:firstLineChars="200" w:firstLine="480"/>
        <w:jc w:val="both"/>
        <w:rPr>
          <w:rFonts w:ascii="Times New Roman" w:eastAsia="標楷體" w:hAnsi="Times New Roman" w:cs="Times New Roman"/>
          <w:position w:val="-9"/>
          <w:szCs w:val="24"/>
        </w:rPr>
      </w:pPr>
      <w:r w:rsidRPr="00D21966">
        <w:rPr>
          <w:rFonts w:ascii="Times New Roman" w:eastAsia="標楷體" w:hAnsi="Times New Roman" w:cs="Times New Roman"/>
          <w:position w:val="-9"/>
          <w:szCs w:val="24"/>
        </w:rPr>
        <w:t>(B)</w:t>
      </w:r>
      <w:r w:rsidRPr="00D21966">
        <w:rPr>
          <w:rFonts w:ascii="Times New Roman" w:eastAsia="標楷體" w:hAnsi="Times New Roman" w:cs="Times New Roman"/>
          <w:position w:val="-9"/>
          <w:szCs w:val="24"/>
        </w:rPr>
        <w:t>自然與社會兩科皆</w:t>
      </w:r>
      <w:r w:rsidRPr="00D21966">
        <w:rPr>
          <w:rFonts w:ascii="Times New Roman" w:eastAsia="標楷體" w:hAnsi="Times New Roman" w:cs="Times New Roman"/>
          <w:position w:val="-9"/>
          <w:szCs w:val="24"/>
        </w:rPr>
        <w:t>80</w:t>
      </w:r>
      <w:r w:rsidRPr="00D21966">
        <w:rPr>
          <w:rFonts w:ascii="Times New Roman" w:eastAsia="標楷體" w:hAnsi="Times New Roman" w:cs="Times New Roman"/>
          <w:position w:val="-9"/>
          <w:szCs w:val="24"/>
        </w:rPr>
        <w:t>分</w:t>
      </w:r>
      <w:r w:rsidRPr="00D21966">
        <w:rPr>
          <w:rFonts w:ascii="Times New Roman" w:eastAsia="標楷體" w:hAnsi="Times New Roman" w:cs="Times New Roman"/>
          <w:position w:val="-9"/>
          <w:szCs w:val="24"/>
        </w:rPr>
        <w:t xml:space="preserve"> </w:t>
      </w:r>
    </w:p>
    <w:p w:rsidR="001252AB" w:rsidRPr="00D21966" w:rsidRDefault="001252AB" w:rsidP="00B41DE0">
      <w:pPr>
        <w:tabs>
          <w:tab w:val="left" w:pos="993"/>
          <w:tab w:val="left" w:pos="2942"/>
          <w:tab w:val="left" w:pos="5159"/>
          <w:tab w:val="left" w:pos="7381"/>
        </w:tabs>
        <w:spacing w:line="360" w:lineRule="auto"/>
        <w:ind w:firstLineChars="200" w:firstLine="480"/>
        <w:jc w:val="both"/>
        <w:rPr>
          <w:rFonts w:ascii="Times New Roman" w:eastAsia="標楷體" w:hAnsi="Times New Roman" w:cs="Times New Roman"/>
          <w:position w:val="-9"/>
          <w:szCs w:val="24"/>
        </w:rPr>
      </w:pPr>
      <w:r w:rsidRPr="00D21966">
        <w:rPr>
          <w:rFonts w:ascii="Times New Roman" w:eastAsia="標楷體" w:hAnsi="Times New Roman" w:cs="Times New Roman"/>
          <w:position w:val="-9"/>
          <w:szCs w:val="24"/>
        </w:rPr>
        <w:t>(C)</w:t>
      </w:r>
      <w:r w:rsidRPr="00D21966">
        <w:rPr>
          <w:rFonts w:ascii="Times New Roman" w:eastAsia="標楷體" w:hAnsi="Times New Roman" w:cs="Times New Roman"/>
          <w:position w:val="-9"/>
          <w:szCs w:val="24"/>
        </w:rPr>
        <w:t>自然</w:t>
      </w:r>
      <w:r w:rsidRPr="00D21966">
        <w:rPr>
          <w:rFonts w:ascii="Times New Roman" w:eastAsia="標楷體" w:hAnsi="Times New Roman" w:cs="Times New Roman"/>
          <w:position w:val="-9"/>
          <w:szCs w:val="24"/>
        </w:rPr>
        <w:t>75</w:t>
      </w:r>
      <w:r w:rsidRPr="00D21966">
        <w:rPr>
          <w:rFonts w:ascii="Times New Roman" w:eastAsia="標楷體" w:hAnsi="Times New Roman" w:cs="Times New Roman"/>
          <w:position w:val="-9"/>
          <w:szCs w:val="24"/>
        </w:rPr>
        <w:t>分、社會</w:t>
      </w:r>
      <w:r w:rsidRPr="00D21966">
        <w:rPr>
          <w:rFonts w:ascii="Times New Roman" w:eastAsia="標楷體" w:hAnsi="Times New Roman" w:cs="Times New Roman"/>
          <w:position w:val="-9"/>
          <w:szCs w:val="24"/>
        </w:rPr>
        <w:t>80</w:t>
      </w:r>
      <w:r w:rsidRPr="00D21966">
        <w:rPr>
          <w:rFonts w:ascii="Times New Roman" w:eastAsia="標楷體" w:hAnsi="Times New Roman" w:cs="Times New Roman"/>
          <w:position w:val="-9"/>
          <w:szCs w:val="24"/>
        </w:rPr>
        <w:t>分</w:t>
      </w:r>
      <w:r w:rsidRPr="00D21966">
        <w:rPr>
          <w:rFonts w:ascii="Times New Roman" w:eastAsia="標楷體" w:hAnsi="Times New Roman" w:cs="Times New Roman"/>
          <w:position w:val="-9"/>
          <w:szCs w:val="24"/>
        </w:rPr>
        <w:t xml:space="preserve"> </w:t>
      </w:r>
    </w:p>
    <w:p w:rsidR="001252AB" w:rsidRPr="00D21966" w:rsidRDefault="001252AB" w:rsidP="00B41DE0">
      <w:pPr>
        <w:tabs>
          <w:tab w:val="left" w:pos="993"/>
          <w:tab w:val="left" w:pos="2942"/>
          <w:tab w:val="left" w:pos="5159"/>
          <w:tab w:val="left" w:pos="7381"/>
        </w:tabs>
        <w:spacing w:line="360" w:lineRule="auto"/>
        <w:ind w:firstLineChars="200" w:firstLine="480"/>
        <w:jc w:val="both"/>
        <w:rPr>
          <w:rFonts w:ascii="Times New Roman" w:eastAsia="標楷體" w:hAnsi="Times New Roman" w:cs="Times New Roman"/>
          <w:position w:val="-9"/>
          <w:szCs w:val="24"/>
        </w:rPr>
      </w:pPr>
      <w:r w:rsidRPr="00D21966">
        <w:rPr>
          <w:rFonts w:ascii="Times New Roman" w:eastAsia="標楷體" w:hAnsi="Times New Roman" w:cs="Times New Roman"/>
          <w:position w:val="-9"/>
          <w:szCs w:val="24"/>
        </w:rPr>
        <w:t>(D)</w:t>
      </w:r>
      <w:r w:rsidRPr="00D21966">
        <w:rPr>
          <w:rFonts w:ascii="Times New Roman" w:eastAsia="標楷體" w:hAnsi="Times New Roman" w:cs="Times New Roman"/>
          <w:szCs w:val="24"/>
        </w:rPr>
        <w:t>自然與社會兩科之和不低於</w:t>
      </w:r>
      <w:r w:rsidRPr="00D21966">
        <w:rPr>
          <w:rFonts w:ascii="Times New Roman" w:eastAsia="標楷體" w:hAnsi="Times New Roman" w:cs="Times New Roman"/>
          <w:i/>
          <w:szCs w:val="24"/>
        </w:rPr>
        <w:t xml:space="preserve"> </w:t>
      </w:r>
      <w:r w:rsidRPr="00D21966">
        <w:rPr>
          <w:rFonts w:ascii="Times New Roman" w:eastAsia="標楷體" w:hAnsi="Times New Roman" w:cs="Times New Roman"/>
          <w:szCs w:val="24"/>
        </w:rPr>
        <w:t>160</w:t>
      </w:r>
      <w:r w:rsidRPr="00D21966">
        <w:rPr>
          <w:rFonts w:ascii="Times New Roman" w:eastAsia="標楷體" w:hAnsi="Times New Roman" w:cs="Times New Roman"/>
          <w:i/>
          <w:szCs w:val="24"/>
        </w:rPr>
        <w:t xml:space="preserve"> </w:t>
      </w:r>
      <w:r w:rsidRPr="00D21966">
        <w:rPr>
          <w:rFonts w:ascii="Times New Roman" w:eastAsia="標楷體" w:hAnsi="Times New Roman" w:cs="Times New Roman"/>
          <w:szCs w:val="24"/>
        </w:rPr>
        <w:t>分且兩科差距不超過</w:t>
      </w:r>
      <w:r w:rsidRPr="00D21966">
        <w:rPr>
          <w:rFonts w:ascii="Times New Roman" w:eastAsia="標楷體" w:hAnsi="Times New Roman" w:cs="Times New Roman"/>
          <w:i/>
          <w:szCs w:val="24"/>
        </w:rPr>
        <w:t xml:space="preserve"> </w:t>
      </w:r>
      <w:r w:rsidRPr="00D21966">
        <w:rPr>
          <w:rFonts w:ascii="Times New Roman" w:eastAsia="標楷體" w:hAnsi="Times New Roman" w:cs="Times New Roman"/>
          <w:szCs w:val="24"/>
        </w:rPr>
        <w:t>10</w:t>
      </w:r>
      <w:r w:rsidRPr="00D21966">
        <w:rPr>
          <w:rFonts w:ascii="Times New Roman" w:eastAsia="標楷體" w:hAnsi="Times New Roman" w:cs="Times New Roman"/>
          <w:i/>
          <w:szCs w:val="24"/>
        </w:rPr>
        <w:t xml:space="preserve"> </w:t>
      </w:r>
      <w:r w:rsidRPr="00D21966">
        <w:rPr>
          <w:rFonts w:ascii="Times New Roman" w:eastAsia="標楷體" w:hAnsi="Times New Roman" w:cs="Times New Roman"/>
          <w:szCs w:val="24"/>
        </w:rPr>
        <w:t>分</w:t>
      </w:r>
      <w:r w:rsidRPr="00D21966">
        <w:rPr>
          <w:rFonts w:ascii="Times New Roman" w:eastAsia="標楷體" w:hAnsi="Times New Roman" w:cs="Times New Roman"/>
          <w:i/>
          <w:szCs w:val="24"/>
        </w:rPr>
        <w:t xml:space="preserve"> </w:t>
      </w:r>
    </w:p>
    <w:p w:rsidR="001252AB" w:rsidRPr="00D21966" w:rsidRDefault="001252AB" w:rsidP="00B41DE0">
      <w:pPr>
        <w:kinsoku w:val="0"/>
        <w:overflowPunct w:val="0"/>
        <w:autoSpaceDE w:val="0"/>
        <w:autoSpaceDN w:val="0"/>
        <w:spacing w:beforeLines="50" w:before="180" w:line="360" w:lineRule="auto"/>
        <w:ind w:left="425" w:hangingChars="177" w:hanging="425"/>
        <w:rPr>
          <w:rFonts w:ascii="Times New Roman" w:eastAsia="標楷體" w:hAnsi="Times New Roman" w:cs="Times New Roman"/>
          <w:szCs w:val="24"/>
        </w:rPr>
      </w:pPr>
      <w:r w:rsidRPr="00D21966">
        <w:rPr>
          <w:rFonts w:ascii="Times New Roman" w:eastAsia="標楷體" w:hAnsi="Times New Roman" w:cs="Times New Roman"/>
          <w:color w:val="FF0000"/>
          <w:szCs w:val="24"/>
        </w:rPr>
        <w:t xml:space="preserve"> </w:t>
      </w:r>
      <w:r w:rsidRPr="00D21966">
        <w:rPr>
          <w:rFonts w:ascii="Times New Roman" w:eastAsia="標楷體" w:hAnsi="Times New Roman" w:cs="Times New Roman"/>
          <w:szCs w:val="24"/>
        </w:rPr>
        <w:t xml:space="preserve"> 2.</w:t>
      </w:r>
      <w:r w:rsidRPr="00D21966">
        <w:rPr>
          <w:rFonts w:ascii="Times New Roman" w:eastAsia="標楷體" w:hAnsi="Times New Roman" w:cs="Times New Roman"/>
          <w:szCs w:val="24"/>
        </w:rPr>
        <w:t>設</w:t>
      </w:r>
      <w:r w:rsidRPr="00D21966">
        <w:rPr>
          <w:rFonts w:ascii="Times New Roman" w:eastAsia="標楷體" w:hAnsi="Times New Roman" w:cs="Times New Roman"/>
          <w:i/>
          <w:szCs w:val="24"/>
        </w:rPr>
        <w:t>f</w:t>
      </w:r>
      <w:r w:rsidRPr="00D21966">
        <w:rPr>
          <w:rFonts w:ascii="Times New Roman" w:eastAsia="標楷體" w:hAnsi="Times New Roman" w:cs="Times New Roman"/>
          <w:szCs w:val="24"/>
        </w:rPr>
        <w:t>(</w:t>
      </w:r>
      <w:r w:rsidRPr="00D21966">
        <w:rPr>
          <w:rFonts w:ascii="Times New Roman" w:eastAsia="標楷體" w:hAnsi="Times New Roman" w:cs="Times New Roman"/>
          <w:i/>
          <w:szCs w:val="24"/>
        </w:rPr>
        <w:t>x</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t>為一實係數多項式，且</w:t>
      </w:r>
      <w:r w:rsidRPr="00D21966">
        <w:rPr>
          <w:rFonts w:ascii="Times New Roman" w:eastAsia="標楷體" w:hAnsi="Times New Roman" w:cs="Times New Roman"/>
          <w:i/>
          <w:szCs w:val="24"/>
        </w:rPr>
        <w:t>f</w:t>
      </w:r>
      <w:r w:rsidRPr="00D21966">
        <w:rPr>
          <w:rFonts w:ascii="Times New Roman" w:eastAsia="標楷體" w:hAnsi="Times New Roman" w:cs="Times New Roman"/>
          <w:szCs w:val="24"/>
        </w:rPr>
        <w:t>(</w:t>
      </w:r>
      <w:r w:rsidRPr="00D21966">
        <w:rPr>
          <w:rFonts w:ascii="Times New Roman" w:eastAsia="標楷體" w:hAnsi="Times New Roman" w:cs="Times New Roman"/>
          <w:i/>
          <w:szCs w:val="24"/>
        </w:rPr>
        <w:t>x</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t>除以</w:t>
      </w:r>
      <w:r w:rsidRPr="00D21966">
        <w:rPr>
          <w:rFonts w:ascii="Times New Roman" w:eastAsia="標楷體" w:hAnsi="Times New Roman" w:cs="Times New Roman"/>
          <w:szCs w:val="24"/>
        </w:rPr>
        <w:t>(</w:t>
      </w:r>
      <w:r w:rsidRPr="00D21966">
        <w:rPr>
          <w:rFonts w:ascii="Times New Roman" w:eastAsia="標楷體" w:hAnsi="Times New Roman" w:cs="Times New Roman"/>
          <w:i/>
          <w:szCs w:val="24"/>
        </w:rPr>
        <w:t>x</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t>1)(</w:t>
      </w:r>
      <w:r w:rsidRPr="00D21966">
        <w:rPr>
          <w:rFonts w:ascii="Times New Roman" w:eastAsia="標楷體" w:hAnsi="Times New Roman" w:cs="Times New Roman"/>
          <w:i/>
          <w:szCs w:val="24"/>
        </w:rPr>
        <w:t>x</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t>2)</w:t>
      </w:r>
      <w:r w:rsidRPr="00D21966">
        <w:rPr>
          <w:rFonts w:ascii="Times New Roman" w:eastAsia="標楷體" w:hAnsi="Times New Roman" w:cs="Times New Roman"/>
          <w:szCs w:val="24"/>
          <w:vertAlign w:val="superscript"/>
        </w:rPr>
        <w:t>2</w:t>
      </w:r>
      <w:r w:rsidRPr="00D21966">
        <w:rPr>
          <w:rFonts w:ascii="Times New Roman" w:eastAsia="標楷體" w:hAnsi="Times New Roman" w:cs="Times New Roman"/>
          <w:szCs w:val="24"/>
        </w:rPr>
        <w:t>的餘式為</w:t>
      </w:r>
      <w:r w:rsidRPr="00D21966">
        <w:rPr>
          <w:rFonts w:ascii="Times New Roman" w:eastAsia="標楷體" w:hAnsi="Times New Roman" w:cs="Times New Roman"/>
          <w:szCs w:val="24"/>
        </w:rPr>
        <w:t>(</w:t>
      </w:r>
      <w:r w:rsidRPr="00D21966">
        <w:rPr>
          <w:rFonts w:ascii="Times New Roman" w:eastAsia="標楷體" w:hAnsi="Times New Roman" w:cs="Times New Roman"/>
          <w:i/>
          <w:szCs w:val="24"/>
        </w:rPr>
        <w:t>x</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t>2)</w:t>
      </w:r>
      <w:r w:rsidRPr="00D21966">
        <w:rPr>
          <w:rFonts w:ascii="Times New Roman" w:eastAsia="標楷體" w:hAnsi="Times New Roman" w:cs="Times New Roman"/>
          <w:szCs w:val="24"/>
          <w:vertAlign w:val="superscript"/>
        </w:rPr>
        <w:t>2</w:t>
      </w:r>
      <w:r w:rsidRPr="00D21966">
        <w:rPr>
          <w:rFonts w:ascii="Times New Roman" w:eastAsia="標楷體" w:hAnsi="Times New Roman" w:cs="Times New Roman"/>
          <w:szCs w:val="24"/>
        </w:rPr>
        <w:t>＋</w:t>
      </w:r>
      <w:r w:rsidRPr="00D21966">
        <w:rPr>
          <w:rFonts w:ascii="Times New Roman" w:eastAsia="標楷體" w:hAnsi="Times New Roman" w:cs="Times New Roman"/>
          <w:i/>
          <w:szCs w:val="24"/>
        </w:rPr>
        <w:t>g</w:t>
      </w:r>
      <w:r w:rsidRPr="00D21966">
        <w:rPr>
          <w:rFonts w:ascii="Times New Roman" w:eastAsia="標楷體" w:hAnsi="Times New Roman" w:cs="Times New Roman"/>
          <w:szCs w:val="24"/>
        </w:rPr>
        <w:t>(</w:t>
      </w:r>
      <w:r w:rsidRPr="00D21966">
        <w:rPr>
          <w:rFonts w:ascii="Times New Roman" w:eastAsia="標楷體" w:hAnsi="Times New Roman" w:cs="Times New Roman"/>
          <w:i/>
          <w:szCs w:val="24"/>
        </w:rPr>
        <w:t>x</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t>，其中</w:t>
      </w:r>
      <w:r w:rsidRPr="00D21966">
        <w:rPr>
          <w:rFonts w:ascii="Times New Roman" w:eastAsia="標楷體" w:hAnsi="Times New Roman" w:cs="Times New Roman"/>
          <w:i/>
          <w:szCs w:val="24"/>
        </w:rPr>
        <w:t>g</w:t>
      </w:r>
      <w:r w:rsidRPr="00D21966">
        <w:rPr>
          <w:rFonts w:ascii="Times New Roman" w:eastAsia="標楷體" w:hAnsi="Times New Roman" w:cs="Times New Roman"/>
          <w:szCs w:val="24"/>
        </w:rPr>
        <w:t>(</w:t>
      </w:r>
      <w:r w:rsidRPr="00D21966">
        <w:rPr>
          <w:rFonts w:ascii="Times New Roman" w:eastAsia="標楷體" w:hAnsi="Times New Roman" w:cs="Times New Roman"/>
          <w:i/>
          <w:szCs w:val="24"/>
        </w:rPr>
        <w:t>x</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t>為一次多項式。下列何者</w:t>
      </w:r>
      <w:r w:rsidRPr="00D21966">
        <w:rPr>
          <w:rFonts w:ascii="Times New Roman" w:eastAsia="標楷體" w:hAnsi="Times New Roman" w:cs="Times New Roman"/>
          <w:b/>
          <w:szCs w:val="24"/>
          <w:u w:val="double"/>
        </w:rPr>
        <w:t>錯誤</w:t>
      </w:r>
      <w:r w:rsidRPr="00D21966">
        <w:rPr>
          <w:rFonts w:ascii="Times New Roman" w:eastAsia="標楷體" w:hAnsi="Times New Roman" w:cs="Times New Roman"/>
          <w:szCs w:val="24"/>
        </w:rPr>
        <w:t>？</w:t>
      </w:r>
    </w:p>
    <w:p w:rsidR="001252AB" w:rsidRPr="00D21966" w:rsidRDefault="001252AB" w:rsidP="00B41DE0">
      <w:pPr>
        <w:tabs>
          <w:tab w:val="left" w:pos="993"/>
          <w:tab w:val="left" w:pos="2942"/>
          <w:tab w:val="left" w:pos="5159"/>
          <w:tab w:val="left" w:pos="7381"/>
        </w:tabs>
        <w:spacing w:line="360" w:lineRule="auto"/>
        <w:ind w:firstLineChars="200" w:firstLine="480"/>
        <w:jc w:val="both"/>
        <w:rPr>
          <w:rFonts w:ascii="Times New Roman" w:eastAsia="標楷體" w:hAnsi="Times New Roman" w:cs="Times New Roman"/>
          <w:szCs w:val="24"/>
        </w:rPr>
      </w:pPr>
      <w:r w:rsidRPr="00D21966">
        <w:rPr>
          <w:rFonts w:ascii="Times New Roman" w:eastAsia="標楷體" w:hAnsi="Times New Roman" w:cs="Times New Roman"/>
          <w:szCs w:val="24"/>
        </w:rPr>
        <w:t xml:space="preserve">(A) </w:t>
      </w:r>
      <w:r w:rsidRPr="00D21966">
        <w:rPr>
          <w:rFonts w:ascii="Times New Roman" w:eastAsia="標楷體" w:hAnsi="Times New Roman" w:cs="Times New Roman"/>
          <w:i/>
          <w:szCs w:val="24"/>
        </w:rPr>
        <w:t>f</w:t>
      </w:r>
      <w:r w:rsidRPr="00D21966">
        <w:rPr>
          <w:rFonts w:ascii="Times New Roman" w:eastAsia="標楷體" w:hAnsi="Times New Roman" w:cs="Times New Roman"/>
          <w:szCs w:val="24"/>
        </w:rPr>
        <w:t>(</w:t>
      </w:r>
      <w:r w:rsidRPr="00D21966">
        <w:rPr>
          <w:rFonts w:ascii="Times New Roman" w:eastAsia="標楷體" w:hAnsi="Times New Roman" w:cs="Times New Roman"/>
          <w:i/>
          <w:szCs w:val="24"/>
        </w:rPr>
        <w:t>x</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t>除以</w:t>
      </w:r>
      <w:r w:rsidRPr="00D21966">
        <w:rPr>
          <w:rFonts w:ascii="Times New Roman" w:eastAsia="標楷體" w:hAnsi="Times New Roman" w:cs="Times New Roman"/>
          <w:szCs w:val="24"/>
        </w:rPr>
        <w:t>(</w:t>
      </w:r>
      <w:r w:rsidRPr="00D21966">
        <w:rPr>
          <w:rFonts w:ascii="Times New Roman" w:eastAsia="標楷體" w:hAnsi="Times New Roman" w:cs="Times New Roman"/>
          <w:i/>
          <w:szCs w:val="24"/>
        </w:rPr>
        <w:t>x</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t>1)</w:t>
      </w:r>
      <w:r w:rsidRPr="00D21966">
        <w:rPr>
          <w:rFonts w:ascii="Times New Roman" w:eastAsia="標楷體" w:hAnsi="Times New Roman" w:cs="Times New Roman"/>
          <w:szCs w:val="24"/>
        </w:rPr>
        <w:t>的餘式是</w:t>
      </w:r>
      <w:r w:rsidRPr="00D21966">
        <w:rPr>
          <w:rFonts w:ascii="Times New Roman" w:eastAsia="標楷體" w:hAnsi="Times New Roman" w:cs="Times New Roman"/>
          <w:i/>
          <w:szCs w:val="24"/>
        </w:rPr>
        <w:t>g</w:t>
      </w:r>
      <w:r w:rsidRPr="00D21966">
        <w:rPr>
          <w:rFonts w:ascii="Times New Roman" w:eastAsia="標楷體" w:hAnsi="Times New Roman" w:cs="Times New Roman"/>
          <w:szCs w:val="24"/>
        </w:rPr>
        <w:t xml:space="preserve">(1) </w:t>
      </w:r>
    </w:p>
    <w:p w:rsidR="001252AB" w:rsidRPr="00D21966" w:rsidRDefault="001252AB" w:rsidP="00B41DE0">
      <w:pPr>
        <w:tabs>
          <w:tab w:val="left" w:pos="993"/>
          <w:tab w:val="left" w:pos="2942"/>
          <w:tab w:val="left" w:pos="5159"/>
          <w:tab w:val="left" w:pos="7381"/>
        </w:tabs>
        <w:spacing w:line="360" w:lineRule="auto"/>
        <w:ind w:firstLineChars="200" w:firstLine="480"/>
        <w:jc w:val="both"/>
        <w:rPr>
          <w:rFonts w:ascii="Times New Roman" w:eastAsia="標楷體" w:hAnsi="Times New Roman" w:cs="Times New Roman"/>
          <w:szCs w:val="24"/>
        </w:rPr>
      </w:pPr>
      <w:r w:rsidRPr="00D21966">
        <w:rPr>
          <w:rFonts w:ascii="Times New Roman" w:eastAsia="標楷體" w:hAnsi="Times New Roman" w:cs="Times New Roman"/>
          <w:szCs w:val="24"/>
        </w:rPr>
        <w:t xml:space="preserve">(B) </w:t>
      </w:r>
      <w:r w:rsidRPr="00D21966">
        <w:rPr>
          <w:rFonts w:ascii="Times New Roman" w:eastAsia="標楷體" w:hAnsi="Times New Roman" w:cs="Times New Roman"/>
          <w:i/>
          <w:szCs w:val="24"/>
        </w:rPr>
        <w:t>f</w:t>
      </w:r>
      <w:r w:rsidRPr="00D21966">
        <w:rPr>
          <w:rFonts w:ascii="Times New Roman" w:eastAsia="標楷體" w:hAnsi="Times New Roman" w:cs="Times New Roman"/>
          <w:szCs w:val="24"/>
        </w:rPr>
        <w:t>(</w:t>
      </w:r>
      <w:r w:rsidRPr="00D21966">
        <w:rPr>
          <w:rFonts w:ascii="Times New Roman" w:eastAsia="標楷體" w:hAnsi="Times New Roman" w:cs="Times New Roman"/>
          <w:i/>
          <w:szCs w:val="24"/>
        </w:rPr>
        <w:t>x</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t>除以</w:t>
      </w:r>
      <w:r w:rsidRPr="00D21966">
        <w:rPr>
          <w:rFonts w:ascii="Times New Roman" w:eastAsia="標楷體" w:hAnsi="Times New Roman" w:cs="Times New Roman"/>
          <w:szCs w:val="24"/>
        </w:rPr>
        <w:t>(</w:t>
      </w:r>
      <w:r w:rsidRPr="00D21966">
        <w:rPr>
          <w:rFonts w:ascii="Times New Roman" w:eastAsia="標楷體" w:hAnsi="Times New Roman" w:cs="Times New Roman"/>
          <w:i/>
          <w:szCs w:val="24"/>
        </w:rPr>
        <w:t>x</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t>2)</w:t>
      </w:r>
      <w:r w:rsidRPr="00D21966">
        <w:rPr>
          <w:rFonts w:ascii="Times New Roman" w:eastAsia="標楷體" w:hAnsi="Times New Roman" w:cs="Times New Roman"/>
          <w:szCs w:val="24"/>
        </w:rPr>
        <w:t>的餘式是</w:t>
      </w:r>
      <w:r w:rsidRPr="00D21966">
        <w:rPr>
          <w:rFonts w:ascii="Times New Roman" w:eastAsia="標楷體" w:hAnsi="Times New Roman" w:cs="Times New Roman"/>
          <w:i/>
          <w:szCs w:val="24"/>
        </w:rPr>
        <w:t>g</w:t>
      </w:r>
      <w:r w:rsidRPr="00D21966">
        <w:rPr>
          <w:rFonts w:ascii="Times New Roman" w:eastAsia="標楷體" w:hAnsi="Times New Roman" w:cs="Times New Roman"/>
          <w:szCs w:val="24"/>
        </w:rPr>
        <w:t xml:space="preserve">(2) </w:t>
      </w:r>
    </w:p>
    <w:p w:rsidR="001252AB" w:rsidRPr="00D21966" w:rsidRDefault="001252AB" w:rsidP="00B41DE0">
      <w:pPr>
        <w:tabs>
          <w:tab w:val="left" w:pos="993"/>
          <w:tab w:val="left" w:pos="2942"/>
          <w:tab w:val="left" w:pos="5159"/>
          <w:tab w:val="left" w:pos="7381"/>
        </w:tabs>
        <w:spacing w:line="360" w:lineRule="auto"/>
        <w:ind w:firstLineChars="200" w:firstLine="480"/>
        <w:jc w:val="both"/>
        <w:rPr>
          <w:rFonts w:ascii="Times New Roman" w:eastAsia="標楷體" w:hAnsi="Times New Roman" w:cs="Times New Roman"/>
          <w:szCs w:val="24"/>
        </w:rPr>
      </w:pPr>
      <w:r w:rsidRPr="00D21966">
        <w:rPr>
          <w:rFonts w:ascii="Times New Roman" w:eastAsia="標楷體" w:hAnsi="Times New Roman" w:cs="Times New Roman"/>
          <w:szCs w:val="24"/>
        </w:rPr>
        <w:t xml:space="preserve">(C) </w:t>
      </w:r>
      <w:r w:rsidRPr="00D21966">
        <w:rPr>
          <w:rFonts w:ascii="Times New Roman" w:eastAsia="標楷體" w:hAnsi="Times New Roman" w:cs="Times New Roman"/>
          <w:i/>
          <w:szCs w:val="24"/>
        </w:rPr>
        <w:t>f</w:t>
      </w:r>
      <w:r w:rsidRPr="00D21966">
        <w:rPr>
          <w:rFonts w:ascii="Times New Roman" w:eastAsia="標楷體" w:hAnsi="Times New Roman" w:cs="Times New Roman"/>
          <w:szCs w:val="24"/>
        </w:rPr>
        <w:t>(</w:t>
      </w:r>
      <w:r w:rsidRPr="00D21966">
        <w:rPr>
          <w:rFonts w:ascii="Times New Roman" w:eastAsia="標楷體" w:hAnsi="Times New Roman" w:cs="Times New Roman"/>
          <w:i/>
          <w:szCs w:val="24"/>
        </w:rPr>
        <w:t>x</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t>除以</w:t>
      </w:r>
      <w:r w:rsidRPr="00D21966">
        <w:rPr>
          <w:rFonts w:ascii="Times New Roman" w:eastAsia="標楷體" w:hAnsi="Times New Roman" w:cs="Times New Roman"/>
          <w:szCs w:val="24"/>
        </w:rPr>
        <w:t>(</w:t>
      </w:r>
      <w:r w:rsidRPr="00D21966">
        <w:rPr>
          <w:rFonts w:ascii="Times New Roman" w:eastAsia="標楷體" w:hAnsi="Times New Roman" w:cs="Times New Roman"/>
          <w:i/>
          <w:szCs w:val="24"/>
        </w:rPr>
        <w:t>x</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t>2)</w:t>
      </w:r>
      <w:r w:rsidRPr="00D21966">
        <w:rPr>
          <w:rFonts w:ascii="Times New Roman" w:eastAsia="標楷體" w:hAnsi="Times New Roman" w:cs="Times New Roman"/>
          <w:szCs w:val="24"/>
          <w:vertAlign w:val="superscript"/>
        </w:rPr>
        <w:t>2</w:t>
      </w:r>
      <w:r w:rsidRPr="00D21966">
        <w:rPr>
          <w:rFonts w:ascii="Times New Roman" w:eastAsia="標楷體" w:hAnsi="Times New Roman" w:cs="Times New Roman"/>
          <w:szCs w:val="24"/>
        </w:rPr>
        <w:t>的餘式是</w:t>
      </w:r>
      <w:r w:rsidRPr="00D21966">
        <w:rPr>
          <w:rFonts w:ascii="Times New Roman" w:eastAsia="標楷體" w:hAnsi="Times New Roman" w:cs="Times New Roman"/>
          <w:i/>
          <w:szCs w:val="24"/>
        </w:rPr>
        <w:t>g</w:t>
      </w:r>
      <w:r w:rsidRPr="00D21966">
        <w:rPr>
          <w:rFonts w:ascii="Times New Roman" w:eastAsia="標楷體" w:hAnsi="Times New Roman" w:cs="Times New Roman"/>
          <w:szCs w:val="24"/>
        </w:rPr>
        <w:t>(</w:t>
      </w:r>
      <w:r w:rsidRPr="00D21966">
        <w:rPr>
          <w:rFonts w:ascii="Times New Roman" w:eastAsia="標楷體" w:hAnsi="Times New Roman" w:cs="Times New Roman"/>
          <w:i/>
          <w:szCs w:val="24"/>
        </w:rPr>
        <w:t>x</w:t>
      </w:r>
      <w:r w:rsidRPr="00D21966">
        <w:rPr>
          <w:rFonts w:ascii="Times New Roman" w:eastAsia="標楷體" w:hAnsi="Times New Roman" w:cs="Times New Roman"/>
          <w:szCs w:val="24"/>
        </w:rPr>
        <w:t>)</w:t>
      </w:r>
    </w:p>
    <w:p w:rsidR="001252AB" w:rsidRPr="00D21966" w:rsidRDefault="001252AB" w:rsidP="00B41DE0">
      <w:pPr>
        <w:tabs>
          <w:tab w:val="left" w:pos="993"/>
          <w:tab w:val="left" w:pos="2942"/>
          <w:tab w:val="left" w:pos="5159"/>
          <w:tab w:val="left" w:pos="7381"/>
        </w:tabs>
        <w:spacing w:line="360" w:lineRule="auto"/>
        <w:ind w:firstLineChars="200" w:firstLine="480"/>
        <w:jc w:val="both"/>
        <w:rPr>
          <w:rFonts w:ascii="Times New Roman" w:eastAsia="標楷體" w:hAnsi="Times New Roman" w:cs="Times New Roman"/>
          <w:szCs w:val="24"/>
        </w:rPr>
      </w:pPr>
      <w:r w:rsidRPr="00D21966">
        <w:rPr>
          <w:rFonts w:ascii="Times New Roman" w:eastAsia="標楷體" w:hAnsi="Times New Roman" w:cs="Times New Roman"/>
          <w:szCs w:val="24"/>
        </w:rPr>
        <w:t>(D)</w:t>
      </w:r>
      <w:r w:rsidRPr="00D21966">
        <w:rPr>
          <w:rFonts w:ascii="Times New Roman" w:eastAsia="標楷體" w:hAnsi="Times New Roman" w:cs="Times New Roman"/>
          <w:szCs w:val="24"/>
        </w:rPr>
        <w:t>知道</w:t>
      </w:r>
      <w:r w:rsidRPr="00D21966">
        <w:rPr>
          <w:rFonts w:ascii="Times New Roman" w:eastAsia="標楷體" w:hAnsi="Times New Roman" w:cs="Times New Roman"/>
          <w:i/>
          <w:szCs w:val="24"/>
        </w:rPr>
        <w:t>f</w:t>
      </w:r>
      <w:r w:rsidRPr="00D21966">
        <w:rPr>
          <w:rFonts w:ascii="Times New Roman" w:eastAsia="標楷體" w:hAnsi="Times New Roman" w:cs="Times New Roman"/>
          <w:szCs w:val="24"/>
        </w:rPr>
        <w:t>(1)</w:t>
      </w:r>
      <w:r w:rsidRPr="00D21966">
        <w:rPr>
          <w:rFonts w:ascii="Times New Roman" w:eastAsia="標楷體" w:hAnsi="Times New Roman" w:cs="Times New Roman"/>
          <w:szCs w:val="24"/>
        </w:rPr>
        <w:t>及</w:t>
      </w:r>
      <w:r w:rsidRPr="00D21966">
        <w:rPr>
          <w:rFonts w:ascii="Times New Roman" w:eastAsia="標楷體" w:hAnsi="Times New Roman" w:cs="Times New Roman"/>
          <w:i/>
          <w:szCs w:val="24"/>
        </w:rPr>
        <w:t>f</w:t>
      </w:r>
      <w:r w:rsidRPr="00D21966">
        <w:rPr>
          <w:rFonts w:ascii="Times New Roman" w:eastAsia="標楷體" w:hAnsi="Times New Roman" w:cs="Times New Roman"/>
          <w:szCs w:val="24"/>
        </w:rPr>
        <w:t>(2)</w:t>
      </w:r>
      <w:r w:rsidRPr="00D21966">
        <w:rPr>
          <w:rFonts w:ascii="Times New Roman" w:eastAsia="標楷體" w:hAnsi="Times New Roman" w:cs="Times New Roman"/>
          <w:szCs w:val="24"/>
        </w:rPr>
        <w:t>，則可求出</w:t>
      </w:r>
      <w:r w:rsidRPr="00D21966">
        <w:rPr>
          <w:rFonts w:ascii="Times New Roman" w:eastAsia="標楷體" w:hAnsi="Times New Roman" w:cs="Times New Roman"/>
          <w:i/>
          <w:szCs w:val="24"/>
        </w:rPr>
        <w:t>g</w:t>
      </w:r>
      <w:r w:rsidRPr="00D21966">
        <w:rPr>
          <w:rFonts w:ascii="Times New Roman" w:eastAsia="標楷體" w:hAnsi="Times New Roman" w:cs="Times New Roman"/>
          <w:szCs w:val="24"/>
        </w:rPr>
        <w:t>(</w:t>
      </w:r>
      <w:r w:rsidRPr="00D21966">
        <w:rPr>
          <w:rFonts w:ascii="Times New Roman" w:eastAsia="標楷體" w:hAnsi="Times New Roman" w:cs="Times New Roman"/>
          <w:i/>
          <w:szCs w:val="24"/>
        </w:rPr>
        <w:t>x</w:t>
      </w:r>
      <w:r w:rsidRPr="00D21966">
        <w:rPr>
          <w:rFonts w:ascii="Times New Roman" w:eastAsia="標楷體" w:hAnsi="Times New Roman" w:cs="Times New Roman"/>
          <w:szCs w:val="24"/>
        </w:rPr>
        <w:t>)</w:t>
      </w:r>
    </w:p>
    <w:p w:rsidR="001252AB" w:rsidRPr="00D21966" w:rsidRDefault="001252AB" w:rsidP="001252AB">
      <w:pPr>
        <w:kinsoku w:val="0"/>
        <w:overflowPunct w:val="0"/>
        <w:autoSpaceDE w:val="0"/>
        <w:autoSpaceDN w:val="0"/>
        <w:spacing w:beforeLines="50" w:before="180" w:line="360" w:lineRule="auto"/>
        <w:ind w:left="1049" w:hangingChars="437" w:hanging="1049"/>
        <w:rPr>
          <w:rFonts w:ascii="Times New Roman" w:eastAsia="標楷體" w:hAnsi="Times New Roman" w:cs="Times New Roman"/>
          <w:szCs w:val="24"/>
        </w:rPr>
      </w:pPr>
      <w:r w:rsidRPr="00D21966">
        <w:rPr>
          <w:rFonts w:ascii="Times New Roman" w:eastAsia="標楷體" w:hAnsi="Times New Roman" w:cs="Times New Roman"/>
          <w:color w:val="FF0000"/>
          <w:szCs w:val="24"/>
        </w:rPr>
        <w:t xml:space="preserve"> </w:t>
      </w:r>
      <w:r w:rsidRPr="00D21966">
        <w:rPr>
          <w:rFonts w:ascii="Times New Roman" w:eastAsia="標楷體" w:hAnsi="Times New Roman" w:cs="Times New Roman"/>
          <w:szCs w:val="24"/>
        </w:rPr>
        <w:t>3.</w:t>
      </w:r>
      <w:r w:rsidRPr="00D21966">
        <w:rPr>
          <w:rFonts w:ascii="Times New Roman" w:eastAsia="標楷體" w:hAnsi="Times New Roman" w:cs="Times New Roman"/>
          <w:szCs w:val="24"/>
        </w:rPr>
        <w:t>設</w:t>
      </w:r>
      <w:r w:rsidRPr="00D21966">
        <w:rPr>
          <w:rFonts w:ascii="Times New Roman" w:eastAsia="標楷體" w:hAnsi="Times New Roman" w:cs="Times New Roman"/>
          <w:szCs w:val="24"/>
        </w:rPr>
        <w:t xml:space="preserve"> 2</w:t>
      </w:r>
      <w:r w:rsidRPr="00D21966">
        <w:rPr>
          <w:rFonts w:ascii="Times New Roman" w:eastAsia="標楷體" w:hAnsi="Times New Roman" w:cs="Times New Roman"/>
          <w:i/>
          <w:szCs w:val="24"/>
          <w:vertAlign w:val="superscript"/>
        </w:rPr>
        <w:t>x</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t>3</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t xml:space="preserve"> 3</w:t>
      </w:r>
      <w:r w:rsidRPr="00D21966">
        <w:rPr>
          <w:rFonts w:ascii="Times New Roman" w:eastAsia="標楷體" w:hAnsi="Times New Roman" w:cs="Times New Roman"/>
          <w:i/>
          <w:szCs w:val="24"/>
          <w:vertAlign w:val="superscript"/>
        </w:rPr>
        <w:t>y</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t>4</w:t>
      </w:r>
      <w:r w:rsidRPr="00D21966">
        <w:rPr>
          <w:rFonts w:ascii="Times New Roman" w:eastAsia="標楷體" w:hAnsi="Times New Roman" w:cs="Times New Roman"/>
          <w:szCs w:val="24"/>
        </w:rPr>
        <w:t>。下列何者正確？（註：</w:t>
      </w:r>
      <w:r w:rsidRPr="00D21966">
        <w:rPr>
          <w:rFonts w:ascii="Times New Roman" w:eastAsia="標楷體" w:hAnsi="Times New Roman" w:cs="Times New Roman"/>
          <w:szCs w:val="24"/>
        </w:rPr>
        <w:t xml:space="preserve"> log2≈0.3010 </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t xml:space="preserve"> log3≈0.4771</w:t>
      </w:r>
      <w:r w:rsidRPr="00D21966">
        <w:rPr>
          <w:rFonts w:ascii="Times New Roman" w:eastAsia="標楷體" w:hAnsi="Times New Roman" w:cs="Times New Roman"/>
          <w:szCs w:val="24"/>
        </w:rPr>
        <w:t>）</w:t>
      </w:r>
    </w:p>
    <w:p w:rsidR="001252AB" w:rsidRPr="00D21966" w:rsidRDefault="001252AB" w:rsidP="00B41DE0">
      <w:pPr>
        <w:tabs>
          <w:tab w:val="left" w:pos="993"/>
          <w:tab w:val="left" w:pos="2942"/>
          <w:tab w:val="left" w:pos="5159"/>
          <w:tab w:val="left" w:pos="7381"/>
        </w:tabs>
        <w:spacing w:line="360" w:lineRule="auto"/>
        <w:ind w:firstLineChars="200" w:firstLine="480"/>
        <w:jc w:val="both"/>
        <w:rPr>
          <w:rFonts w:ascii="Times New Roman" w:eastAsia="標楷體" w:hAnsi="Times New Roman" w:cs="Times New Roman"/>
          <w:szCs w:val="24"/>
        </w:rPr>
      </w:pPr>
      <w:r w:rsidRPr="00D21966">
        <w:rPr>
          <w:rFonts w:ascii="Times New Roman" w:eastAsia="標楷體" w:hAnsi="Times New Roman" w:cs="Times New Roman"/>
          <w:szCs w:val="24"/>
        </w:rPr>
        <w:t xml:space="preserve">(A) </w:t>
      </w:r>
      <w:r w:rsidRPr="00D21966">
        <w:rPr>
          <w:rFonts w:ascii="Times New Roman" w:eastAsia="標楷體" w:hAnsi="Times New Roman" w:cs="Times New Roman"/>
          <w:i/>
          <w:szCs w:val="24"/>
        </w:rPr>
        <w:t>x</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t xml:space="preserve">2 </w:t>
      </w:r>
    </w:p>
    <w:p w:rsidR="001252AB" w:rsidRPr="00D21966" w:rsidRDefault="001252AB" w:rsidP="00B41DE0">
      <w:pPr>
        <w:tabs>
          <w:tab w:val="left" w:pos="993"/>
          <w:tab w:val="left" w:pos="2942"/>
          <w:tab w:val="left" w:pos="5159"/>
          <w:tab w:val="left" w:pos="7381"/>
        </w:tabs>
        <w:spacing w:line="360" w:lineRule="auto"/>
        <w:ind w:firstLineChars="200" w:firstLine="480"/>
        <w:jc w:val="both"/>
        <w:rPr>
          <w:rFonts w:ascii="Times New Roman" w:eastAsia="標楷體" w:hAnsi="Times New Roman" w:cs="Times New Roman"/>
          <w:szCs w:val="24"/>
        </w:rPr>
      </w:pPr>
      <w:r w:rsidRPr="00D21966">
        <w:rPr>
          <w:rFonts w:ascii="Times New Roman" w:eastAsia="標楷體" w:hAnsi="Times New Roman" w:cs="Times New Roman"/>
          <w:szCs w:val="24"/>
        </w:rPr>
        <w:t xml:space="preserve">(B) </w:t>
      </w:r>
      <w:r w:rsidRPr="00D21966">
        <w:rPr>
          <w:rFonts w:ascii="Times New Roman" w:eastAsia="標楷體" w:hAnsi="Times New Roman" w:cs="Times New Roman"/>
          <w:i/>
          <w:szCs w:val="24"/>
        </w:rPr>
        <w:t>y</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fldChar w:fldCharType="begin"/>
      </w:r>
      <w:r w:rsidRPr="00D21966">
        <w:rPr>
          <w:rFonts w:ascii="Times New Roman" w:eastAsia="標楷體" w:hAnsi="Times New Roman" w:cs="Times New Roman"/>
          <w:szCs w:val="24"/>
        </w:rPr>
        <w:instrText xml:space="preserve"> EQ \F( 3 , 2 )</w:instrText>
      </w:r>
      <w:r w:rsidRPr="00D21966">
        <w:rPr>
          <w:rFonts w:ascii="Times New Roman" w:eastAsia="標楷體" w:hAnsi="Times New Roman" w:cs="Times New Roman"/>
          <w:szCs w:val="24"/>
        </w:rPr>
        <w:fldChar w:fldCharType="end"/>
      </w:r>
      <w:r w:rsidRPr="00D21966">
        <w:rPr>
          <w:rFonts w:ascii="Times New Roman" w:eastAsia="標楷體" w:hAnsi="Times New Roman" w:cs="Times New Roman"/>
          <w:szCs w:val="24"/>
        </w:rPr>
        <w:t xml:space="preserve"> </w:t>
      </w:r>
    </w:p>
    <w:p w:rsidR="001252AB" w:rsidRPr="00D21966" w:rsidRDefault="001252AB" w:rsidP="00B41DE0">
      <w:pPr>
        <w:tabs>
          <w:tab w:val="left" w:pos="993"/>
          <w:tab w:val="left" w:pos="2942"/>
          <w:tab w:val="left" w:pos="5159"/>
          <w:tab w:val="left" w:pos="7381"/>
        </w:tabs>
        <w:spacing w:line="360" w:lineRule="auto"/>
        <w:ind w:firstLineChars="200" w:firstLine="480"/>
        <w:jc w:val="both"/>
        <w:rPr>
          <w:rFonts w:ascii="Times New Roman" w:eastAsia="標楷體" w:hAnsi="Times New Roman" w:cs="Times New Roman"/>
          <w:szCs w:val="24"/>
        </w:rPr>
      </w:pPr>
      <w:r w:rsidRPr="00D21966">
        <w:rPr>
          <w:rFonts w:ascii="Times New Roman" w:eastAsia="標楷體" w:hAnsi="Times New Roman" w:cs="Times New Roman"/>
          <w:szCs w:val="24"/>
        </w:rPr>
        <w:t xml:space="preserve">(C) </w:t>
      </w:r>
      <w:r w:rsidRPr="00D21966">
        <w:rPr>
          <w:rFonts w:ascii="Times New Roman" w:eastAsia="標楷體" w:hAnsi="Times New Roman" w:cs="Times New Roman"/>
          <w:i/>
          <w:szCs w:val="24"/>
        </w:rPr>
        <w:t>x</w:t>
      </w:r>
      <w:r w:rsidRPr="00D21966">
        <w:rPr>
          <w:rFonts w:ascii="Times New Roman" w:eastAsia="標楷體" w:hAnsi="Times New Roman" w:cs="Times New Roman"/>
          <w:szCs w:val="24"/>
        </w:rPr>
        <w:t>＜</w:t>
      </w:r>
      <w:r w:rsidRPr="00D21966">
        <w:rPr>
          <w:rFonts w:ascii="Times New Roman" w:eastAsia="標楷體" w:hAnsi="Times New Roman" w:cs="Times New Roman"/>
          <w:i/>
          <w:szCs w:val="24"/>
        </w:rPr>
        <w:t>y</w:t>
      </w:r>
      <w:r w:rsidRPr="00D21966">
        <w:rPr>
          <w:rFonts w:ascii="Times New Roman" w:eastAsia="標楷體" w:hAnsi="Times New Roman" w:cs="Times New Roman"/>
          <w:szCs w:val="24"/>
        </w:rPr>
        <w:t xml:space="preserve">  </w:t>
      </w:r>
    </w:p>
    <w:p w:rsidR="001252AB" w:rsidRPr="00D21966" w:rsidRDefault="001252AB" w:rsidP="00B41DE0">
      <w:pPr>
        <w:tabs>
          <w:tab w:val="left" w:pos="993"/>
          <w:tab w:val="left" w:pos="2942"/>
          <w:tab w:val="left" w:pos="5159"/>
          <w:tab w:val="left" w:pos="7381"/>
        </w:tabs>
        <w:spacing w:line="360" w:lineRule="auto"/>
        <w:ind w:firstLineChars="200" w:firstLine="480"/>
        <w:jc w:val="both"/>
        <w:rPr>
          <w:rFonts w:ascii="Times New Roman" w:eastAsia="標楷體" w:hAnsi="Times New Roman" w:cs="Times New Roman"/>
          <w:szCs w:val="24"/>
        </w:rPr>
      </w:pPr>
      <w:r w:rsidRPr="00D21966">
        <w:rPr>
          <w:rFonts w:ascii="Times New Roman" w:eastAsia="標楷體" w:hAnsi="Times New Roman" w:cs="Times New Roman"/>
          <w:szCs w:val="24"/>
        </w:rPr>
        <w:t xml:space="preserve">(D) </w:t>
      </w:r>
      <w:r w:rsidRPr="00D21966">
        <w:rPr>
          <w:rFonts w:ascii="Times New Roman" w:eastAsia="標楷體" w:hAnsi="Times New Roman" w:cs="Times New Roman"/>
          <w:i/>
          <w:szCs w:val="24"/>
        </w:rPr>
        <w:t>xy</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t>2</w:t>
      </w:r>
    </w:p>
    <w:p w:rsidR="001252AB" w:rsidRPr="00D21966" w:rsidRDefault="001252AB" w:rsidP="001252AB">
      <w:pPr>
        <w:tabs>
          <w:tab w:val="left" w:pos="720"/>
          <w:tab w:val="left" w:pos="2942"/>
          <w:tab w:val="left" w:pos="5159"/>
          <w:tab w:val="left" w:pos="7381"/>
        </w:tabs>
        <w:spacing w:line="400" w:lineRule="exact"/>
        <w:ind w:leftChars="413" w:left="1190" w:hangingChars="83" w:hanging="199"/>
        <w:jc w:val="both"/>
        <w:rPr>
          <w:rFonts w:ascii="Times New Roman" w:eastAsia="標楷體" w:hAnsi="Times New Roman" w:cs="Times New Roman"/>
          <w:szCs w:val="24"/>
        </w:rPr>
      </w:pPr>
    </w:p>
    <w:p w:rsidR="00B50F57" w:rsidRPr="00D21966" w:rsidRDefault="001252AB" w:rsidP="00940534">
      <w:pPr>
        <w:kinsoku w:val="0"/>
        <w:overflowPunct w:val="0"/>
        <w:autoSpaceDE w:val="0"/>
        <w:autoSpaceDN w:val="0"/>
        <w:spacing w:beforeLines="50" w:before="180"/>
        <w:ind w:leftChars="-259" w:left="141" w:hangingChars="318" w:hanging="763"/>
        <w:rPr>
          <w:rFonts w:ascii="Times New Roman" w:eastAsia="標楷體" w:hAnsi="Times New Roman" w:cs="Times New Roman"/>
          <w:szCs w:val="24"/>
        </w:rPr>
      </w:pPr>
      <w:r w:rsidRPr="00D21966">
        <w:rPr>
          <w:rFonts w:ascii="Times New Roman" w:eastAsia="標楷體" w:hAnsi="Times New Roman" w:cs="Times New Roman"/>
          <w:color w:val="FF0000"/>
          <w:szCs w:val="24"/>
        </w:rPr>
        <w:t xml:space="preserve"> </w:t>
      </w:r>
      <w:r w:rsidR="00940534">
        <w:rPr>
          <w:rFonts w:ascii="Times New Roman" w:eastAsia="標楷體" w:hAnsi="Times New Roman" w:cs="Times New Roman" w:hint="eastAsia"/>
          <w:color w:val="FF0000"/>
          <w:szCs w:val="24"/>
        </w:rPr>
        <w:t xml:space="preserve">     </w:t>
      </w:r>
      <w:r w:rsidRPr="00D21966">
        <w:rPr>
          <w:rFonts w:ascii="Times New Roman" w:eastAsia="標楷體" w:hAnsi="Times New Roman" w:cs="Times New Roman"/>
          <w:color w:val="FF0000"/>
          <w:szCs w:val="24"/>
        </w:rPr>
        <w:t xml:space="preserve"> </w:t>
      </w:r>
      <w:r w:rsidRPr="00D21966">
        <w:rPr>
          <w:rFonts w:ascii="Times New Roman" w:eastAsia="標楷體" w:hAnsi="Times New Roman" w:cs="Times New Roman"/>
          <w:szCs w:val="24"/>
        </w:rPr>
        <w:t>4.</w:t>
      </w:r>
      <w:r w:rsidR="009E462F">
        <w:rPr>
          <w:rFonts w:ascii="Times New Roman" w:eastAsia="標楷體" w:hAnsi="Times New Roman" w:cs="Times New Roman" w:hint="eastAsia"/>
          <w:szCs w:val="24"/>
        </w:rPr>
        <w:t xml:space="preserve"> </w:t>
      </w:r>
      <w:r w:rsidRPr="00D21966">
        <w:rPr>
          <w:rFonts w:ascii="Times New Roman" w:eastAsia="標楷體" w:hAnsi="Times New Roman" w:cs="Times New Roman"/>
          <w:szCs w:val="24"/>
        </w:rPr>
        <w:t>將正方形</w:t>
      </w:r>
      <w:r w:rsidRPr="00D21966">
        <w:rPr>
          <w:rFonts w:ascii="Times New Roman" w:eastAsia="標楷體" w:hAnsi="Times New Roman" w:cs="Times New Roman"/>
          <w:i/>
          <w:szCs w:val="24"/>
        </w:rPr>
        <w:t>ABCD</w:t>
      </w:r>
      <w:r w:rsidRPr="00D21966">
        <w:rPr>
          <w:rFonts w:ascii="Times New Roman" w:eastAsia="標楷體" w:hAnsi="Times New Roman" w:cs="Times New Roman"/>
          <w:szCs w:val="24"/>
        </w:rPr>
        <w:t>的每一條邊各自標上</w:t>
      </w:r>
      <w:r w:rsidRPr="00D21966">
        <w:rPr>
          <w:rFonts w:ascii="Times New Roman" w:eastAsia="標楷體" w:hAnsi="Times New Roman" w:cs="Times New Roman"/>
          <w:szCs w:val="24"/>
        </w:rPr>
        <w:t>1</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t>2</w:t>
      </w:r>
      <w:r w:rsidRPr="00D21966">
        <w:rPr>
          <w:rFonts w:ascii="Times New Roman" w:eastAsia="標楷體" w:hAnsi="Times New Roman" w:cs="Times New Roman"/>
          <w:szCs w:val="24"/>
        </w:rPr>
        <w:t>、</w:t>
      </w:r>
      <w:r w:rsidRPr="00D21966">
        <w:rPr>
          <w:rFonts w:ascii="Times New Roman" w:eastAsia="標楷體" w:hAnsi="Times New Roman" w:cs="Times New Roman"/>
          <w:szCs w:val="24"/>
        </w:rPr>
        <w:t>3</w:t>
      </w:r>
      <w:r w:rsidRPr="00D21966">
        <w:rPr>
          <w:rFonts w:ascii="Times New Roman" w:eastAsia="標楷體" w:hAnsi="Times New Roman" w:cs="Times New Roman"/>
          <w:szCs w:val="24"/>
        </w:rPr>
        <w:t>中的某一個數，使得任兩條相鄰</w:t>
      </w:r>
    </w:p>
    <w:p w:rsidR="001252AB" w:rsidRPr="00D21966" w:rsidRDefault="009E462F" w:rsidP="009E462F">
      <w:pPr>
        <w:kinsoku w:val="0"/>
        <w:overflowPunct w:val="0"/>
        <w:autoSpaceDE w:val="0"/>
        <w:autoSpaceDN w:val="0"/>
        <w:spacing w:beforeLines="50" w:before="180" w:line="360" w:lineRule="auto"/>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1252AB" w:rsidRPr="00D21966">
        <w:rPr>
          <w:rFonts w:ascii="Times New Roman" w:eastAsia="標楷體" w:hAnsi="Times New Roman" w:cs="Times New Roman"/>
          <w:szCs w:val="24"/>
        </w:rPr>
        <w:t>的邊，都標有恰好差</w:t>
      </w:r>
      <w:r w:rsidR="001252AB" w:rsidRPr="00D21966">
        <w:rPr>
          <w:rFonts w:ascii="Times New Roman" w:eastAsia="標楷體" w:hAnsi="Times New Roman" w:cs="Times New Roman"/>
          <w:szCs w:val="24"/>
        </w:rPr>
        <w:t>1</w:t>
      </w:r>
      <w:r w:rsidR="001252AB" w:rsidRPr="00D21966">
        <w:rPr>
          <w:rFonts w:ascii="Times New Roman" w:eastAsia="標楷體" w:hAnsi="Times New Roman" w:cs="Times New Roman"/>
          <w:szCs w:val="24"/>
        </w:rPr>
        <w:t>的兩個數。滿足這種條件的標示法總共有多少種？</w:t>
      </w:r>
    </w:p>
    <w:p w:rsidR="001252AB" w:rsidRPr="00D21966" w:rsidRDefault="009E462F" w:rsidP="009E462F">
      <w:pPr>
        <w:tabs>
          <w:tab w:val="left" w:pos="720"/>
          <w:tab w:val="left" w:pos="2942"/>
          <w:tab w:val="left" w:pos="5159"/>
          <w:tab w:val="left" w:pos="7381"/>
        </w:tabs>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1252AB" w:rsidRPr="00D21966">
        <w:rPr>
          <w:rFonts w:ascii="Times New Roman" w:eastAsia="標楷體" w:hAnsi="Times New Roman" w:cs="Times New Roman"/>
          <w:szCs w:val="24"/>
        </w:rPr>
        <w:t>(A) 4</w:t>
      </w:r>
      <w:r w:rsidR="00A15023" w:rsidRPr="00D21966">
        <w:rPr>
          <w:rFonts w:ascii="Times New Roman" w:eastAsia="標楷體" w:hAnsi="Times New Roman" w:cs="Times New Roman"/>
          <w:szCs w:val="24"/>
        </w:rPr>
        <w:t xml:space="preserve">  </w:t>
      </w:r>
      <w:r w:rsidR="001252AB" w:rsidRPr="00D21966">
        <w:rPr>
          <w:rFonts w:ascii="Times New Roman" w:eastAsia="標楷體" w:hAnsi="Times New Roman" w:cs="Times New Roman"/>
          <w:szCs w:val="24"/>
        </w:rPr>
        <w:t>(B) 6</w:t>
      </w:r>
      <w:r w:rsidR="00A15023" w:rsidRPr="00D21966">
        <w:rPr>
          <w:rFonts w:ascii="Times New Roman" w:eastAsia="標楷體" w:hAnsi="Times New Roman" w:cs="Times New Roman"/>
          <w:szCs w:val="24"/>
        </w:rPr>
        <w:t xml:space="preserve">  </w:t>
      </w:r>
      <w:r w:rsidR="001252AB" w:rsidRPr="00D21966">
        <w:rPr>
          <w:rFonts w:ascii="Times New Roman" w:eastAsia="標楷體" w:hAnsi="Times New Roman" w:cs="Times New Roman"/>
          <w:szCs w:val="24"/>
        </w:rPr>
        <w:t>(C) 8</w:t>
      </w:r>
      <w:r w:rsidR="00A15023" w:rsidRPr="00D21966">
        <w:rPr>
          <w:rFonts w:ascii="Times New Roman" w:eastAsia="標楷體" w:hAnsi="Times New Roman" w:cs="Times New Roman"/>
          <w:szCs w:val="24"/>
        </w:rPr>
        <w:t xml:space="preserve">  (</w:t>
      </w:r>
      <w:r w:rsidR="001252AB" w:rsidRPr="00D21966">
        <w:rPr>
          <w:rFonts w:ascii="Times New Roman" w:eastAsia="標楷體" w:hAnsi="Times New Roman" w:cs="Times New Roman"/>
          <w:szCs w:val="24"/>
        </w:rPr>
        <w:t>D) 10</w:t>
      </w:r>
    </w:p>
    <w:p w:rsidR="00B50F57" w:rsidRPr="00D21966" w:rsidRDefault="001252AB" w:rsidP="001252AB">
      <w:pPr>
        <w:kinsoku w:val="0"/>
        <w:overflowPunct w:val="0"/>
        <w:autoSpaceDE w:val="0"/>
        <w:autoSpaceDN w:val="0"/>
        <w:spacing w:beforeLines="50" w:before="180" w:line="360" w:lineRule="auto"/>
        <w:ind w:left="1049" w:hangingChars="437" w:hanging="1049"/>
        <w:rPr>
          <w:rFonts w:ascii="Times New Roman" w:eastAsia="標楷體" w:hAnsi="Times New Roman" w:cs="Times New Roman"/>
          <w:szCs w:val="24"/>
        </w:rPr>
      </w:pPr>
      <w:r w:rsidRPr="00D21966">
        <w:rPr>
          <w:rFonts w:ascii="Times New Roman" w:eastAsia="標楷體" w:hAnsi="Times New Roman" w:cs="Times New Roman"/>
          <w:color w:val="FF0000"/>
          <w:szCs w:val="24"/>
        </w:rPr>
        <w:t xml:space="preserve"> </w:t>
      </w:r>
      <w:r w:rsidRPr="00D21966">
        <w:rPr>
          <w:rFonts w:ascii="Times New Roman" w:eastAsia="標楷體" w:hAnsi="Times New Roman" w:cs="Times New Roman"/>
          <w:szCs w:val="24"/>
        </w:rPr>
        <w:t xml:space="preserve"> 5.</w:t>
      </w:r>
      <w:r w:rsidR="00B50F57" w:rsidRPr="00D21966">
        <w:rPr>
          <w:rFonts w:ascii="Times New Roman" w:eastAsia="標楷體" w:hAnsi="Times New Roman" w:cs="Times New Roman"/>
          <w:szCs w:val="24"/>
        </w:rPr>
        <w:t xml:space="preserve"> </w:t>
      </w:r>
      <w:r w:rsidRPr="00D21966">
        <w:rPr>
          <w:rFonts w:ascii="Times New Roman" w:eastAsia="標楷體" w:hAnsi="Times New Roman" w:cs="Times New Roman"/>
          <w:szCs w:val="24"/>
        </w:rPr>
        <w:t>有</w:t>
      </w:r>
      <w:r w:rsidRPr="00D21966">
        <w:rPr>
          <w:rFonts w:ascii="Times New Roman" w:eastAsia="標楷體" w:hAnsi="Times New Roman" w:cs="Times New Roman"/>
          <w:szCs w:val="24"/>
        </w:rPr>
        <w:t>100</w:t>
      </w:r>
      <w:r w:rsidRPr="00D21966">
        <w:rPr>
          <w:rFonts w:ascii="Times New Roman" w:eastAsia="標楷體" w:hAnsi="Times New Roman" w:cs="Times New Roman"/>
          <w:szCs w:val="24"/>
        </w:rPr>
        <w:t>元、</w:t>
      </w:r>
      <w:r w:rsidRPr="00D21966">
        <w:rPr>
          <w:rFonts w:ascii="Times New Roman" w:eastAsia="標楷體" w:hAnsi="Times New Roman" w:cs="Times New Roman"/>
          <w:szCs w:val="24"/>
        </w:rPr>
        <w:t>200</w:t>
      </w:r>
      <w:r w:rsidRPr="00D21966">
        <w:rPr>
          <w:rFonts w:ascii="Times New Roman" w:eastAsia="標楷體" w:hAnsi="Times New Roman" w:cs="Times New Roman"/>
          <w:szCs w:val="24"/>
        </w:rPr>
        <w:t>元、</w:t>
      </w:r>
      <w:r w:rsidRPr="00D21966">
        <w:rPr>
          <w:rFonts w:ascii="Times New Roman" w:eastAsia="標楷體" w:hAnsi="Times New Roman" w:cs="Times New Roman"/>
          <w:szCs w:val="24"/>
        </w:rPr>
        <w:t>300</w:t>
      </w:r>
      <w:r w:rsidRPr="00D21966">
        <w:rPr>
          <w:rFonts w:ascii="Times New Roman" w:eastAsia="標楷體" w:hAnsi="Times New Roman" w:cs="Times New Roman"/>
          <w:szCs w:val="24"/>
        </w:rPr>
        <w:t>元、</w:t>
      </w:r>
      <w:r w:rsidRPr="00D21966">
        <w:rPr>
          <w:rFonts w:ascii="Times New Roman" w:eastAsia="標楷體" w:hAnsi="Times New Roman" w:cs="Times New Roman"/>
          <w:szCs w:val="24"/>
        </w:rPr>
        <w:t>400</w:t>
      </w:r>
      <w:r w:rsidR="00B50F57" w:rsidRPr="00D21966">
        <w:rPr>
          <w:rFonts w:ascii="Times New Roman" w:eastAsia="標楷體" w:hAnsi="Times New Roman" w:cs="Times New Roman"/>
          <w:szCs w:val="24"/>
        </w:rPr>
        <w:t>元的紅包袋各一個，由甲、乙、丙、丁四人</w:t>
      </w:r>
    </w:p>
    <w:p w:rsidR="00B50F57" w:rsidRPr="00D21966" w:rsidRDefault="00B50F57" w:rsidP="00B50F57">
      <w:pPr>
        <w:kinsoku w:val="0"/>
        <w:overflowPunct w:val="0"/>
        <w:autoSpaceDE w:val="0"/>
        <w:autoSpaceDN w:val="0"/>
        <w:spacing w:beforeLines="50" w:before="180" w:line="360" w:lineRule="auto"/>
        <w:ind w:left="1049" w:hangingChars="437" w:hanging="1049"/>
        <w:rPr>
          <w:rFonts w:ascii="Times New Roman" w:eastAsia="標楷體" w:hAnsi="Times New Roman" w:cs="Times New Roman"/>
          <w:szCs w:val="24"/>
        </w:rPr>
      </w:pPr>
      <w:r w:rsidRPr="00D21966">
        <w:rPr>
          <w:rFonts w:ascii="Times New Roman" w:eastAsia="標楷體" w:hAnsi="Times New Roman" w:cs="Times New Roman"/>
          <w:szCs w:val="24"/>
        </w:rPr>
        <w:t xml:space="preserve">     </w:t>
      </w:r>
      <w:r w:rsidR="001252AB" w:rsidRPr="00D21966">
        <w:rPr>
          <w:rFonts w:ascii="Times New Roman" w:eastAsia="標楷體" w:hAnsi="Times New Roman" w:cs="Times New Roman"/>
          <w:szCs w:val="24"/>
        </w:rPr>
        <w:t>依序各抽取</w:t>
      </w:r>
      <w:r w:rsidR="001252AB" w:rsidRPr="00D21966">
        <w:rPr>
          <w:rFonts w:ascii="Times New Roman" w:eastAsia="標楷體" w:hAnsi="Times New Roman" w:cs="Times New Roman"/>
          <w:szCs w:val="24"/>
        </w:rPr>
        <w:t>1</w:t>
      </w:r>
      <w:r w:rsidRPr="00D21966">
        <w:rPr>
          <w:rFonts w:ascii="Times New Roman" w:eastAsia="標楷體" w:hAnsi="Times New Roman" w:cs="Times New Roman"/>
          <w:szCs w:val="24"/>
        </w:rPr>
        <w:t>個紅包袋，抽取後不放回。若每個紅包袋被抽取的機會都相等</w:t>
      </w:r>
    </w:p>
    <w:p w:rsidR="001252AB" w:rsidRPr="00D21966" w:rsidRDefault="00B50F57" w:rsidP="00B50F57">
      <w:pPr>
        <w:kinsoku w:val="0"/>
        <w:overflowPunct w:val="0"/>
        <w:autoSpaceDE w:val="0"/>
        <w:autoSpaceDN w:val="0"/>
        <w:spacing w:beforeLines="50" w:before="180" w:line="360" w:lineRule="auto"/>
        <w:ind w:left="1049" w:hangingChars="437" w:hanging="1049"/>
        <w:rPr>
          <w:rFonts w:ascii="Times New Roman" w:eastAsia="標楷體" w:hAnsi="Times New Roman" w:cs="Times New Roman"/>
          <w:szCs w:val="24"/>
        </w:rPr>
      </w:pPr>
      <w:r w:rsidRPr="00D21966">
        <w:rPr>
          <w:rFonts w:ascii="Times New Roman" w:eastAsia="標楷體" w:hAnsi="Times New Roman" w:cs="Times New Roman"/>
          <w:szCs w:val="24"/>
        </w:rPr>
        <w:t xml:space="preserve">     </w:t>
      </w:r>
      <w:r w:rsidR="001252AB" w:rsidRPr="00D21966">
        <w:rPr>
          <w:rFonts w:ascii="Times New Roman" w:eastAsia="標楷體" w:hAnsi="Times New Roman" w:cs="Times New Roman"/>
          <w:szCs w:val="24"/>
        </w:rPr>
        <w:t>，則甲、乙、丙、丁四人紅包金額總和的期望值為多少元？</w:t>
      </w:r>
    </w:p>
    <w:p w:rsidR="001252AB" w:rsidRPr="00D21966" w:rsidRDefault="00B50F57" w:rsidP="00B50F57">
      <w:pPr>
        <w:tabs>
          <w:tab w:val="left" w:pos="720"/>
          <w:tab w:val="left" w:pos="2942"/>
          <w:tab w:val="left" w:pos="5159"/>
          <w:tab w:val="left" w:pos="7381"/>
        </w:tabs>
        <w:spacing w:line="360" w:lineRule="auto"/>
        <w:ind w:firstLineChars="200" w:firstLine="480"/>
        <w:jc w:val="both"/>
        <w:rPr>
          <w:rFonts w:ascii="Times New Roman" w:eastAsia="標楷體" w:hAnsi="Times New Roman" w:cs="Times New Roman"/>
          <w:szCs w:val="24"/>
        </w:rPr>
      </w:pPr>
      <w:r w:rsidRPr="00D21966">
        <w:rPr>
          <w:rFonts w:ascii="Times New Roman" w:eastAsia="標楷體" w:hAnsi="Times New Roman" w:cs="Times New Roman"/>
          <w:szCs w:val="24"/>
        </w:rPr>
        <w:t xml:space="preserve">  </w:t>
      </w:r>
      <w:r w:rsidR="001252AB" w:rsidRPr="00D21966">
        <w:rPr>
          <w:rFonts w:ascii="Times New Roman" w:eastAsia="標楷體" w:hAnsi="Times New Roman" w:cs="Times New Roman"/>
          <w:szCs w:val="24"/>
        </w:rPr>
        <w:t>(A) 1000</w:t>
      </w:r>
      <w:r w:rsidRPr="00D21966">
        <w:rPr>
          <w:rFonts w:ascii="Times New Roman" w:eastAsia="標楷體" w:hAnsi="Times New Roman" w:cs="Times New Roman"/>
          <w:szCs w:val="24"/>
        </w:rPr>
        <w:t xml:space="preserve">  </w:t>
      </w:r>
      <w:r w:rsidR="001252AB" w:rsidRPr="00D21966">
        <w:rPr>
          <w:rFonts w:ascii="Times New Roman" w:eastAsia="標楷體" w:hAnsi="Times New Roman" w:cs="Times New Roman"/>
          <w:szCs w:val="24"/>
        </w:rPr>
        <w:t>(B) 750</w:t>
      </w:r>
      <w:r w:rsidRPr="00D21966">
        <w:rPr>
          <w:rFonts w:ascii="Times New Roman" w:eastAsia="標楷體" w:hAnsi="Times New Roman" w:cs="Times New Roman"/>
          <w:szCs w:val="24"/>
        </w:rPr>
        <w:t xml:space="preserve">  </w:t>
      </w:r>
      <w:r w:rsidR="001252AB" w:rsidRPr="00D21966">
        <w:rPr>
          <w:rFonts w:ascii="Times New Roman" w:eastAsia="標楷體" w:hAnsi="Times New Roman" w:cs="Times New Roman"/>
          <w:szCs w:val="24"/>
        </w:rPr>
        <w:t>(C) 500</w:t>
      </w:r>
      <w:r w:rsidRPr="00D21966">
        <w:rPr>
          <w:rFonts w:ascii="Times New Roman" w:eastAsia="標楷體" w:hAnsi="Times New Roman" w:cs="Times New Roman"/>
          <w:szCs w:val="24"/>
        </w:rPr>
        <w:t xml:space="preserve">  </w:t>
      </w:r>
      <w:r w:rsidR="001252AB" w:rsidRPr="00D21966">
        <w:rPr>
          <w:rFonts w:ascii="Times New Roman" w:eastAsia="標楷體" w:hAnsi="Times New Roman" w:cs="Times New Roman"/>
          <w:szCs w:val="24"/>
        </w:rPr>
        <w:t>(D) 250</w:t>
      </w:r>
    </w:p>
    <w:p w:rsidR="0097350B" w:rsidRDefault="0097350B">
      <w:pPr>
        <w:widowControl/>
        <w:rPr>
          <w:rFonts w:ascii="Times New Roman" w:eastAsia="標楷體" w:hAnsi="Times New Roman" w:cs="Times New Roman"/>
          <w:szCs w:val="24"/>
        </w:rPr>
      </w:pPr>
    </w:p>
    <w:p w:rsidR="00D920B3" w:rsidRDefault="00D920B3">
      <w:pPr>
        <w:widowControl/>
        <w:rPr>
          <w:rFonts w:ascii="Times New Roman" w:eastAsia="標楷體" w:hAnsi="Times New Roman" w:cs="Times New Roman"/>
          <w:szCs w:val="24"/>
        </w:rPr>
      </w:pPr>
    </w:p>
    <w:p w:rsidR="00D920B3" w:rsidRDefault="00D920B3">
      <w:pPr>
        <w:widowControl/>
        <w:rPr>
          <w:rFonts w:ascii="Times New Roman" w:eastAsia="標楷體" w:hAnsi="Times New Roman" w:cs="Times New Roman"/>
          <w:szCs w:val="24"/>
        </w:rPr>
      </w:pPr>
    </w:p>
    <w:p w:rsidR="00D920B3" w:rsidRDefault="00D920B3">
      <w:pPr>
        <w:widowControl/>
        <w:rPr>
          <w:rFonts w:ascii="Times New Roman" w:eastAsia="標楷體" w:hAnsi="Times New Roman" w:cs="Times New Roman"/>
          <w:szCs w:val="24"/>
        </w:rPr>
      </w:pPr>
    </w:p>
    <w:p w:rsidR="00D920B3" w:rsidRDefault="00D920B3">
      <w:pPr>
        <w:widowControl/>
        <w:rPr>
          <w:rFonts w:ascii="Times New Roman" w:eastAsia="標楷體" w:hAnsi="Times New Roman" w:cs="Times New Roman"/>
          <w:szCs w:val="24"/>
        </w:rPr>
      </w:pPr>
    </w:p>
    <w:p w:rsidR="00D920B3" w:rsidRDefault="00D920B3">
      <w:pPr>
        <w:widowControl/>
        <w:rPr>
          <w:rFonts w:ascii="Times New Roman" w:eastAsia="標楷體" w:hAnsi="Times New Roman" w:cs="Times New Roman"/>
          <w:szCs w:val="24"/>
        </w:rPr>
      </w:pPr>
    </w:p>
    <w:p w:rsidR="00D920B3" w:rsidRDefault="00D920B3">
      <w:pPr>
        <w:widowControl/>
        <w:rPr>
          <w:rFonts w:ascii="Times New Roman" w:eastAsia="標楷體" w:hAnsi="Times New Roman" w:cs="Times New Roman"/>
          <w:szCs w:val="24"/>
        </w:rPr>
      </w:pPr>
    </w:p>
    <w:p w:rsidR="00D920B3" w:rsidRDefault="00D920B3">
      <w:pPr>
        <w:widowControl/>
        <w:rPr>
          <w:rFonts w:ascii="Times New Roman" w:eastAsia="標楷體" w:hAnsi="Times New Roman" w:cs="Times New Roman"/>
          <w:szCs w:val="24"/>
        </w:rPr>
      </w:pPr>
    </w:p>
    <w:p w:rsidR="00D920B3" w:rsidRDefault="00D920B3">
      <w:pPr>
        <w:widowControl/>
        <w:rPr>
          <w:rFonts w:ascii="Times New Roman" w:eastAsia="標楷體" w:hAnsi="Times New Roman" w:cs="Times New Roman"/>
          <w:szCs w:val="24"/>
        </w:rPr>
      </w:pPr>
    </w:p>
    <w:p w:rsidR="00D920B3" w:rsidRDefault="00D920B3">
      <w:pPr>
        <w:widowControl/>
        <w:rPr>
          <w:rFonts w:ascii="Times New Roman" w:eastAsia="標楷體" w:hAnsi="Times New Roman" w:cs="Times New Roman"/>
          <w:szCs w:val="24"/>
        </w:rPr>
      </w:pPr>
    </w:p>
    <w:p w:rsidR="00D920B3" w:rsidRDefault="00D920B3">
      <w:pPr>
        <w:widowControl/>
        <w:rPr>
          <w:rFonts w:ascii="Times New Roman" w:eastAsia="標楷體" w:hAnsi="Times New Roman" w:cs="Times New Roman"/>
          <w:szCs w:val="24"/>
        </w:rPr>
      </w:pPr>
    </w:p>
    <w:p w:rsidR="00D920B3" w:rsidRDefault="00D920B3">
      <w:pPr>
        <w:widowControl/>
        <w:rPr>
          <w:rFonts w:ascii="Times New Roman" w:eastAsia="標楷體" w:hAnsi="Times New Roman" w:cs="Times New Roman"/>
          <w:szCs w:val="24"/>
        </w:rPr>
      </w:pPr>
    </w:p>
    <w:p w:rsidR="00D920B3" w:rsidRPr="0011470F" w:rsidRDefault="00D920B3" w:rsidP="00D920B3">
      <w:pPr>
        <w:rPr>
          <w:rFonts w:hint="eastAsia"/>
          <w:color w:val="C00000"/>
        </w:rPr>
      </w:pPr>
      <w:r w:rsidRPr="0011470F">
        <w:rPr>
          <w:rFonts w:hint="eastAsia"/>
          <w:noProof/>
          <w:color w:val="C00000"/>
        </w:rPr>
        <w:lastRenderedPageBreak/>
        <mc:AlternateContent>
          <mc:Choice Requires="wps">
            <w:drawing>
              <wp:anchor distT="0" distB="0" distL="114300" distR="114300" simplePos="0" relativeHeight="251662336" behindDoc="0" locked="0" layoutInCell="1" allowOverlap="1">
                <wp:simplePos x="0" y="0"/>
                <wp:positionH relativeFrom="column">
                  <wp:posOffset>-304800</wp:posOffset>
                </wp:positionH>
                <wp:positionV relativeFrom="paragraph">
                  <wp:posOffset>419100</wp:posOffset>
                </wp:positionV>
                <wp:extent cx="6096000" cy="724535"/>
                <wp:effectExtent l="9525" t="9525" r="9525" b="18415"/>
                <wp:wrapNone/>
                <wp:docPr id="4" name="圓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724535"/>
                        </a:xfrm>
                        <a:prstGeom prst="roundRect">
                          <a:avLst>
                            <a:gd name="adj" fmla="val 16667"/>
                          </a:avLst>
                        </a:prstGeom>
                        <a:solidFill>
                          <a:srgbClr val="FFFFFF"/>
                        </a:solidFill>
                        <a:ln w="19050">
                          <a:solidFill>
                            <a:srgbClr val="000000"/>
                          </a:solidFill>
                          <a:round/>
                          <a:headEnd/>
                          <a:tailEnd/>
                        </a:ln>
                      </wps:spPr>
                      <wps:txbx>
                        <w:txbxContent>
                          <w:p w:rsidR="00D920B3" w:rsidRPr="00401E43" w:rsidRDefault="00D920B3" w:rsidP="00D920B3">
                            <w:pPr>
                              <w:snapToGrid w:val="0"/>
                              <w:spacing w:before="240"/>
                              <w:jc w:val="center"/>
                              <w:rPr>
                                <w:rFonts w:eastAsia="標楷體"/>
                                <w:w w:val="82"/>
                                <w:sz w:val="28"/>
                                <w:szCs w:val="28"/>
                              </w:rPr>
                            </w:pPr>
                            <w:r w:rsidRPr="00401E43">
                              <w:rPr>
                                <w:rFonts w:eastAsia="標楷體"/>
                                <w:w w:val="82"/>
                                <w:sz w:val="28"/>
                                <w:szCs w:val="28"/>
                              </w:rPr>
                              <w:t>國立臺南大學</w:t>
                            </w:r>
                            <w:r>
                              <w:rPr>
                                <w:rFonts w:eastAsia="標楷體" w:hint="eastAsia"/>
                                <w:w w:val="82"/>
                                <w:sz w:val="32"/>
                                <w:szCs w:val="32"/>
                              </w:rPr>
                              <w:t>107</w:t>
                            </w:r>
                            <w:r w:rsidRPr="00401E43">
                              <w:rPr>
                                <w:rFonts w:eastAsia="標楷體"/>
                                <w:w w:val="82"/>
                                <w:sz w:val="28"/>
                                <w:szCs w:val="28"/>
                              </w:rPr>
                              <w:t>學年度</w:t>
                            </w:r>
                            <w:r w:rsidRPr="00401E43">
                              <w:rPr>
                                <w:rFonts w:eastAsia="標楷體"/>
                                <w:w w:val="82"/>
                                <w:sz w:val="28"/>
                                <w:szCs w:val="28"/>
                              </w:rPr>
                              <w:t xml:space="preserve">  </w:t>
                            </w:r>
                            <w:r w:rsidRPr="00401E43">
                              <w:rPr>
                                <w:rFonts w:eastAsia="標楷體"/>
                                <w:b/>
                                <w:bCs/>
                                <w:w w:val="82"/>
                                <w:sz w:val="28"/>
                                <w:szCs w:val="28"/>
                              </w:rPr>
                              <w:t>師資培育獎學金</w:t>
                            </w:r>
                            <w:r w:rsidRPr="00401E43">
                              <w:rPr>
                                <w:rFonts w:eastAsia="標楷體"/>
                                <w:w w:val="82"/>
                                <w:sz w:val="28"/>
                                <w:szCs w:val="28"/>
                              </w:rPr>
                              <w:t xml:space="preserve">  </w:t>
                            </w:r>
                            <w:r w:rsidRPr="00401E43">
                              <w:rPr>
                                <w:rFonts w:eastAsia="標楷體"/>
                                <w:w w:val="82"/>
                                <w:sz w:val="28"/>
                                <w:szCs w:val="28"/>
                              </w:rPr>
                              <w:t>甄選考試</w:t>
                            </w:r>
                            <w:r w:rsidRPr="00401E43">
                              <w:rPr>
                                <w:rFonts w:eastAsia="標楷體"/>
                                <w:w w:val="82"/>
                                <w:sz w:val="28"/>
                                <w:szCs w:val="28"/>
                              </w:rPr>
                              <w:t xml:space="preserve"> </w:t>
                            </w:r>
                            <w:r>
                              <w:rPr>
                                <w:rFonts w:eastAsia="標楷體" w:hint="eastAsia"/>
                                <w:w w:val="82"/>
                                <w:sz w:val="28"/>
                                <w:szCs w:val="28"/>
                              </w:rPr>
                              <w:t>國文、英文、數學</w:t>
                            </w:r>
                            <w:r>
                              <w:rPr>
                                <w:rFonts w:eastAsia="標楷體" w:hint="eastAsia"/>
                                <w:w w:val="82"/>
                                <w:sz w:val="28"/>
                                <w:szCs w:val="28"/>
                              </w:rPr>
                              <w:t xml:space="preserve">  </w:t>
                            </w:r>
                            <w:r w:rsidRPr="00401E43">
                              <w:rPr>
                                <w:rFonts w:eastAsia="標楷體"/>
                                <w:w w:val="82"/>
                                <w:sz w:val="28"/>
                                <w:szCs w:val="28"/>
                              </w:rPr>
                              <w:t>答案卷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4" o:spid="_x0000_s1027" style="position:absolute;margin-left:-24pt;margin-top:33pt;width:480pt;height:5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" strokeweight="1.5pt">
                <v:textbox>
                  <w:txbxContent>
                    <w:p w:rsidR="00D920B3" w:rsidRPr="00401E43" w:rsidRDefault="00D920B3" w:rsidP="00D920B3">
                      <w:pPr>
                        <w:snapToGrid w:val="0"/>
                        <w:spacing w:before="240"/>
                        <w:jc w:val="center"/>
                        <w:rPr>
                          <w:rFonts w:eastAsia="標楷體"/>
                          <w:w w:val="82"/>
                          <w:sz w:val="28"/>
                          <w:szCs w:val="28"/>
                        </w:rPr>
                      </w:pPr>
                      <w:r w:rsidRPr="00401E43">
                        <w:rPr>
                          <w:rFonts w:eastAsia="標楷體"/>
                          <w:w w:val="82"/>
                          <w:sz w:val="28"/>
                          <w:szCs w:val="28"/>
                        </w:rPr>
                        <w:t>國立臺南大學</w:t>
                      </w:r>
                      <w:r>
                        <w:rPr>
                          <w:rFonts w:eastAsia="標楷體" w:hint="eastAsia"/>
                          <w:w w:val="82"/>
                          <w:sz w:val="32"/>
                          <w:szCs w:val="32"/>
                        </w:rPr>
                        <w:t>107</w:t>
                      </w:r>
                      <w:r w:rsidRPr="00401E43">
                        <w:rPr>
                          <w:rFonts w:eastAsia="標楷體"/>
                          <w:w w:val="82"/>
                          <w:sz w:val="28"/>
                          <w:szCs w:val="28"/>
                        </w:rPr>
                        <w:t>學年度</w:t>
                      </w:r>
                      <w:r w:rsidRPr="00401E43">
                        <w:rPr>
                          <w:rFonts w:eastAsia="標楷體"/>
                          <w:w w:val="82"/>
                          <w:sz w:val="28"/>
                          <w:szCs w:val="28"/>
                        </w:rPr>
                        <w:t xml:space="preserve">  </w:t>
                      </w:r>
                      <w:r w:rsidRPr="00401E43">
                        <w:rPr>
                          <w:rFonts w:eastAsia="標楷體"/>
                          <w:b/>
                          <w:bCs/>
                          <w:w w:val="82"/>
                          <w:sz w:val="28"/>
                          <w:szCs w:val="28"/>
                        </w:rPr>
                        <w:t>師資培育獎學金</w:t>
                      </w:r>
                      <w:r w:rsidRPr="00401E43">
                        <w:rPr>
                          <w:rFonts w:eastAsia="標楷體"/>
                          <w:w w:val="82"/>
                          <w:sz w:val="28"/>
                          <w:szCs w:val="28"/>
                        </w:rPr>
                        <w:t xml:space="preserve">  </w:t>
                      </w:r>
                      <w:r w:rsidRPr="00401E43">
                        <w:rPr>
                          <w:rFonts w:eastAsia="標楷體"/>
                          <w:w w:val="82"/>
                          <w:sz w:val="28"/>
                          <w:szCs w:val="28"/>
                        </w:rPr>
                        <w:t>甄選考試</w:t>
                      </w:r>
                      <w:r w:rsidRPr="00401E43">
                        <w:rPr>
                          <w:rFonts w:eastAsia="標楷體"/>
                          <w:w w:val="82"/>
                          <w:sz w:val="28"/>
                          <w:szCs w:val="28"/>
                        </w:rPr>
                        <w:t xml:space="preserve"> </w:t>
                      </w:r>
                      <w:r>
                        <w:rPr>
                          <w:rFonts w:eastAsia="標楷體" w:hint="eastAsia"/>
                          <w:w w:val="82"/>
                          <w:sz w:val="28"/>
                          <w:szCs w:val="28"/>
                        </w:rPr>
                        <w:t>國文、英文、數學</w:t>
                      </w:r>
                      <w:r>
                        <w:rPr>
                          <w:rFonts w:eastAsia="標楷體" w:hint="eastAsia"/>
                          <w:w w:val="82"/>
                          <w:sz w:val="28"/>
                          <w:szCs w:val="28"/>
                        </w:rPr>
                        <w:t xml:space="preserve">  </w:t>
                      </w:r>
                      <w:r w:rsidRPr="00401E43">
                        <w:rPr>
                          <w:rFonts w:eastAsia="標楷體"/>
                          <w:w w:val="82"/>
                          <w:sz w:val="28"/>
                          <w:szCs w:val="28"/>
                        </w:rPr>
                        <w:t>答案卷</w:t>
                      </w:r>
                    </w:p>
                  </w:txbxContent>
                </v:textbox>
              </v:roundrect>
            </w:pict>
          </mc:Fallback>
        </mc:AlternateContent>
      </w:r>
      <w:r w:rsidRPr="0011470F">
        <w:rPr>
          <w:rFonts w:eastAsia="標楷體" w:hint="eastAsia"/>
          <w:color w:val="C00000"/>
          <w:sz w:val="28"/>
        </w:rPr>
        <w:t>班級：　　　　　姓名：</w:t>
      </w:r>
      <w:r>
        <w:rPr>
          <w:rFonts w:eastAsia="標楷體" w:hint="eastAsia"/>
          <w:color w:val="C00000"/>
          <w:sz w:val="28"/>
        </w:rPr>
        <w:t xml:space="preserve">               </w:t>
      </w:r>
      <w:r w:rsidRPr="0011470F">
        <w:rPr>
          <w:rFonts w:eastAsia="標楷體" w:hint="eastAsia"/>
          <w:color w:val="C00000"/>
          <w:sz w:val="28"/>
        </w:rPr>
        <w:t>學號：</w:t>
      </w:r>
    </w:p>
    <w:p w:rsidR="00D920B3" w:rsidRPr="00961EE8" w:rsidRDefault="00D920B3" w:rsidP="00D920B3">
      <w:pPr>
        <w:rPr>
          <w:rFonts w:hint="eastAsia"/>
          <w:color w:val="C00000"/>
        </w:rPr>
      </w:pPr>
    </w:p>
    <w:p w:rsidR="00D920B3" w:rsidRPr="0011470F" w:rsidRDefault="00D920B3" w:rsidP="00D920B3">
      <w:pPr>
        <w:rPr>
          <w:rFonts w:hint="eastAsia"/>
          <w:color w:val="C00000"/>
        </w:rPr>
      </w:pPr>
    </w:p>
    <w:p w:rsidR="00D920B3" w:rsidRPr="0011470F" w:rsidRDefault="00D920B3" w:rsidP="00D920B3">
      <w:pPr>
        <w:rPr>
          <w:rFonts w:hint="eastAsia"/>
          <w:color w:val="C00000"/>
        </w:rPr>
      </w:pPr>
    </w:p>
    <w:p w:rsidR="00D920B3" w:rsidRPr="0011470F" w:rsidRDefault="00D920B3" w:rsidP="00D920B3">
      <w:pPr>
        <w:rPr>
          <w:rFonts w:hint="eastAsia"/>
          <w:color w:val="C00000"/>
        </w:rPr>
      </w:pPr>
    </w:p>
    <w:tbl>
      <w:tblPr>
        <w:tblpPr w:leftFromText="180" w:rightFromText="180" w:vertAnchor="text" w:horzAnchor="page" w:tblpX="9253"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
      </w:tblGrid>
      <w:tr w:rsidR="00D920B3" w:rsidRPr="0011470F" w:rsidTr="00D95C64">
        <w:trPr>
          <w:trHeight w:val="284"/>
        </w:trPr>
        <w:tc>
          <w:tcPr>
            <w:tcW w:w="1503" w:type="dxa"/>
            <w:vAlign w:val="center"/>
          </w:tcPr>
          <w:p w:rsidR="00D920B3" w:rsidRPr="0011470F" w:rsidRDefault="00D920B3" w:rsidP="00D95C64">
            <w:pPr>
              <w:snapToGrid w:val="0"/>
              <w:spacing w:line="240" w:lineRule="atLeast"/>
              <w:jc w:val="center"/>
              <w:rPr>
                <w:rFonts w:eastAsia="標楷體" w:hint="eastAsia"/>
                <w:color w:val="C00000"/>
                <w:sz w:val="28"/>
              </w:rPr>
            </w:pPr>
            <w:r w:rsidRPr="0011470F">
              <w:rPr>
                <w:rFonts w:eastAsia="標楷體" w:hint="eastAsia"/>
                <w:color w:val="C00000"/>
                <w:sz w:val="28"/>
              </w:rPr>
              <w:t>成績</w:t>
            </w:r>
          </w:p>
        </w:tc>
      </w:tr>
      <w:tr w:rsidR="00D920B3" w:rsidRPr="0011470F" w:rsidTr="00D95C64">
        <w:trPr>
          <w:trHeight w:val="794"/>
        </w:trPr>
        <w:tc>
          <w:tcPr>
            <w:tcW w:w="1503" w:type="dxa"/>
            <w:vAlign w:val="center"/>
          </w:tcPr>
          <w:p w:rsidR="00D920B3" w:rsidRPr="0011470F" w:rsidRDefault="00D920B3" w:rsidP="00D95C64">
            <w:pPr>
              <w:snapToGrid w:val="0"/>
              <w:spacing w:line="240" w:lineRule="atLeast"/>
              <w:jc w:val="center"/>
              <w:rPr>
                <w:rFonts w:eastAsia="標楷體" w:hint="eastAsia"/>
                <w:color w:val="C00000"/>
                <w:sz w:val="28"/>
              </w:rPr>
            </w:pPr>
          </w:p>
        </w:tc>
      </w:tr>
    </w:tbl>
    <w:p w:rsidR="00D920B3" w:rsidRPr="0011470F" w:rsidRDefault="00D920B3" w:rsidP="00D920B3">
      <w:pPr>
        <w:snapToGrid w:val="0"/>
        <w:spacing w:line="240" w:lineRule="atLeast"/>
        <w:jc w:val="center"/>
        <w:rPr>
          <w:rFonts w:hint="eastAsia"/>
          <w:color w:val="C00000"/>
        </w:rPr>
      </w:pPr>
    </w:p>
    <w:p w:rsidR="00D920B3" w:rsidRPr="0011470F" w:rsidRDefault="00D920B3" w:rsidP="00D920B3">
      <w:pPr>
        <w:rPr>
          <w:rFonts w:hint="eastAsia"/>
          <w:color w:val="C00000"/>
        </w:rPr>
      </w:pPr>
    </w:p>
    <w:p w:rsidR="00D920B3" w:rsidRPr="0011470F" w:rsidRDefault="00D920B3" w:rsidP="00D920B3">
      <w:pPr>
        <w:rPr>
          <w:rFonts w:hint="eastAsia"/>
          <w:color w:val="C00000"/>
        </w:rPr>
      </w:pPr>
      <w:r w:rsidRPr="0011470F">
        <w:rPr>
          <w:rFonts w:hint="eastAsia"/>
          <w:noProof/>
          <w:color w:val="C00000"/>
        </w:rPr>
        <mc:AlternateContent>
          <mc:Choice Requires="wps">
            <w:drawing>
              <wp:anchor distT="0" distB="0" distL="114300" distR="114300" simplePos="0" relativeHeight="251663360" behindDoc="0" locked="0" layoutInCell="1" allowOverlap="1">
                <wp:simplePos x="0" y="0"/>
                <wp:positionH relativeFrom="column">
                  <wp:posOffset>1267460</wp:posOffset>
                </wp:positionH>
                <wp:positionV relativeFrom="paragraph">
                  <wp:posOffset>121920</wp:posOffset>
                </wp:positionV>
                <wp:extent cx="3352800" cy="310515"/>
                <wp:effectExtent l="635" t="1905" r="0" b="190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0B3" w:rsidRDefault="00D920B3" w:rsidP="00D920B3">
                            <w:pPr>
                              <w:pStyle w:val="af"/>
                              <w:widowControl w:val="0"/>
                              <w:snapToGrid w:val="0"/>
                              <w:spacing w:line="240" w:lineRule="atLeast"/>
                              <w:jc w:val="right"/>
                              <w:rPr>
                                <w:rFonts w:hint="eastAsia"/>
                                <w:noProof w:val="0"/>
                                <w:kern w:val="2"/>
                                <w:szCs w:val="24"/>
                              </w:rPr>
                            </w:pPr>
                            <w:r>
                              <w:rPr>
                                <w:rFonts w:hint="eastAsia"/>
                                <w:noProof w:val="0"/>
                                <w:kern w:val="2"/>
                                <w:szCs w:val="24"/>
                              </w:rPr>
                              <w:t>（請依科目作答，題分如試題卷所示）</w:t>
                            </w:r>
                          </w:p>
                          <w:p w:rsidR="00D920B3" w:rsidRDefault="00D920B3" w:rsidP="00D920B3">
                            <w:pPr>
                              <w:snapToGrid w:val="0"/>
                              <w:spacing w:line="180" w:lineRule="atLeast"/>
                              <w:jc w:val="right"/>
                              <w:rPr>
                                <w:rFonts w:eastAsia="標楷體" w:hint="eastAsia"/>
                                <w:spacing w:val="-20"/>
                                <w:w w:val="95"/>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8" type="#_x0000_t202" style="position:absolute;margin-left:99.8pt;margin-top:9.6pt;width:264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" stroked="f">
                <v:textbox>
                  <w:txbxContent>
                    <w:p w:rsidR="00D920B3" w:rsidRDefault="00D920B3" w:rsidP="00D920B3">
                      <w:pPr>
                        <w:pStyle w:val="af"/>
                        <w:widowControl w:val="0"/>
                        <w:snapToGrid w:val="0"/>
                        <w:spacing w:line="240" w:lineRule="atLeast"/>
                        <w:jc w:val="right"/>
                        <w:rPr>
                          <w:rFonts w:hint="eastAsia"/>
                          <w:noProof w:val="0"/>
                          <w:kern w:val="2"/>
                          <w:szCs w:val="24"/>
                        </w:rPr>
                      </w:pPr>
                      <w:r>
                        <w:rPr>
                          <w:rFonts w:hint="eastAsia"/>
                          <w:noProof w:val="0"/>
                          <w:kern w:val="2"/>
                          <w:szCs w:val="24"/>
                        </w:rPr>
                        <w:t>（請依科目作答，題分如試題卷所示）</w:t>
                      </w:r>
                    </w:p>
                    <w:p w:rsidR="00D920B3" w:rsidRDefault="00D920B3" w:rsidP="00D920B3">
                      <w:pPr>
                        <w:snapToGrid w:val="0"/>
                        <w:spacing w:line="180" w:lineRule="atLeast"/>
                        <w:jc w:val="right"/>
                        <w:rPr>
                          <w:rFonts w:eastAsia="標楷體" w:hint="eastAsia"/>
                          <w:spacing w:val="-20"/>
                          <w:w w:val="95"/>
                          <w:sz w:val="28"/>
                          <w:szCs w:val="28"/>
                        </w:rPr>
                      </w:pPr>
                    </w:p>
                  </w:txbxContent>
                </v:textbox>
              </v:shape>
            </w:pict>
          </mc:Fallback>
        </mc:AlternateContent>
      </w:r>
    </w:p>
    <w:p w:rsidR="00D920B3" w:rsidRDefault="00D920B3" w:rsidP="00D920B3">
      <w:pPr>
        <w:rPr>
          <w:rFonts w:hint="eastAsia"/>
          <w:color w:val="C00000"/>
        </w:rPr>
      </w:pPr>
    </w:p>
    <w:p w:rsidR="00D920B3" w:rsidRPr="0011470F" w:rsidRDefault="00D920B3" w:rsidP="00D920B3">
      <w:pPr>
        <w:rPr>
          <w:rFonts w:hint="eastAsia"/>
          <w:color w:val="C00000"/>
        </w:rP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9"/>
      </w:tblGrid>
      <w:tr w:rsidR="00D920B3" w:rsidRPr="00082CD6" w:rsidTr="00D95C64">
        <w:trPr>
          <w:trHeight w:val="3773"/>
        </w:trPr>
        <w:tc>
          <w:tcPr>
            <w:tcW w:w="9309" w:type="dxa"/>
            <w:shd w:val="clear" w:color="auto" w:fill="auto"/>
          </w:tcPr>
          <w:p w:rsidR="00D920B3" w:rsidRPr="00961EE8" w:rsidRDefault="00D920B3" w:rsidP="00D95C64">
            <w:pPr>
              <w:snapToGrid w:val="0"/>
              <w:spacing w:line="240" w:lineRule="atLeast"/>
              <w:jc w:val="both"/>
              <w:rPr>
                <w:rFonts w:ascii="標楷體" w:eastAsia="標楷體" w:hAnsi="標楷體" w:hint="eastAsia"/>
                <w:color w:val="FF0000"/>
                <w:sz w:val="28"/>
              </w:rPr>
            </w:pPr>
            <w:r w:rsidRPr="00961EE8">
              <w:rPr>
                <w:rFonts w:ascii="標楷體" w:eastAsia="標楷體" w:hAnsi="標楷體" w:hint="eastAsia"/>
                <w:sz w:val="28"/>
                <w:szCs w:val="28"/>
              </w:rPr>
              <w:t>一、國文(占50分)選擇題，每題5分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817"/>
              <w:gridCol w:w="1817"/>
              <w:gridCol w:w="1817"/>
              <w:gridCol w:w="1817"/>
            </w:tblGrid>
            <w:tr w:rsidR="00D920B3" w:rsidRPr="00961EE8" w:rsidTr="00D95C64">
              <w:trPr>
                <w:trHeight w:val="481"/>
              </w:trPr>
              <w:tc>
                <w:tcPr>
                  <w:tcW w:w="1815" w:type="dxa"/>
                  <w:shd w:val="clear" w:color="auto" w:fill="auto"/>
                  <w:vAlign w:val="center"/>
                </w:tcPr>
                <w:p w:rsidR="00D920B3" w:rsidRPr="00961EE8" w:rsidRDefault="00D920B3" w:rsidP="00D95C64">
                  <w:pPr>
                    <w:jc w:val="center"/>
                    <w:rPr>
                      <w:rFonts w:ascii="標楷體" w:eastAsia="標楷體" w:hAnsi="標楷體" w:hint="eastAsia"/>
                      <w:sz w:val="32"/>
                      <w:szCs w:val="32"/>
                    </w:rPr>
                  </w:pPr>
                  <w:r w:rsidRPr="00961EE8">
                    <w:rPr>
                      <w:rFonts w:ascii="標楷體" w:eastAsia="標楷體" w:hAnsi="標楷體" w:hint="eastAsia"/>
                      <w:sz w:val="32"/>
                      <w:szCs w:val="32"/>
                    </w:rPr>
                    <w:t>1</w:t>
                  </w:r>
                </w:p>
              </w:tc>
              <w:tc>
                <w:tcPr>
                  <w:tcW w:w="1818" w:type="dxa"/>
                  <w:shd w:val="clear" w:color="auto" w:fill="auto"/>
                  <w:vAlign w:val="center"/>
                </w:tcPr>
                <w:p w:rsidR="00D920B3" w:rsidRPr="00961EE8" w:rsidRDefault="00D920B3" w:rsidP="00D95C64">
                  <w:pPr>
                    <w:jc w:val="center"/>
                    <w:rPr>
                      <w:rFonts w:ascii="標楷體" w:eastAsia="標楷體" w:hAnsi="標楷體" w:hint="eastAsia"/>
                      <w:sz w:val="32"/>
                      <w:szCs w:val="32"/>
                    </w:rPr>
                  </w:pPr>
                  <w:r w:rsidRPr="00961EE8">
                    <w:rPr>
                      <w:rFonts w:ascii="標楷體" w:eastAsia="標楷體" w:hAnsi="標楷體" w:hint="eastAsia"/>
                      <w:sz w:val="32"/>
                      <w:szCs w:val="32"/>
                    </w:rPr>
                    <w:t>2</w:t>
                  </w:r>
                </w:p>
              </w:tc>
              <w:tc>
                <w:tcPr>
                  <w:tcW w:w="1818" w:type="dxa"/>
                  <w:shd w:val="clear" w:color="auto" w:fill="auto"/>
                  <w:vAlign w:val="center"/>
                </w:tcPr>
                <w:p w:rsidR="00D920B3" w:rsidRPr="00961EE8" w:rsidRDefault="00D920B3" w:rsidP="00D95C64">
                  <w:pPr>
                    <w:jc w:val="center"/>
                    <w:rPr>
                      <w:rFonts w:ascii="標楷體" w:eastAsia="標楷體" w:hAnsi="標楷體" w:hint="eastAsia"/>
                      <w:sz w:val="32"/>
                      <w:szCs w:val="32"/>
                    </w:rPr>
                  </w:pPr>
                  <w:r w:rsidRPr="00961EE8">
                    <w:rPr>
                      <w:rFonts w:ascii="標楷體" w:eastAsia="標楷體" w:hAnsi="標楷體" w:hint="eastAsia"/>
                      <w:sz w:val="32"/>
                      <w:szCs w:val="32"/>
                    </w:rPr>
                    <w:t>3</w:t>
                  </w:r>
                </w:p>
              </w:tc>
              <w:tc>
                <w:tcPr>
                  <w:tcW w:w="1818" w:type="dxa"/>
                  <w:shd w:val="clear" w:color="auto" w:fill="auto"/>
                  <w:vAlign w:val="center"/>
                </w:tcPr>
                <w:p w:rsidR="00D920B3" w:rsidRPr="00961EE8" w:rsidRDefault="00D920B3" w:rsidP="00D95C64">
                  <w:pPr>
                    <w:jc w:val="center"/>
                    <w:rPr>
                      <w:rFonts w:ascii="標楷體" w:eastAsia="標楷體" w:hAnsi="標楷體" w:hint="eastAsia"/>
                      <w:sz w:val="32"/>
                      <w:szCs w:val="32"/>
                    </w:rPr>
                  </w:pPr>
                  <w:r w:rsidRPr="00961EE8">
                    <w:rPr>
                      <w:rFonts w:ascii="標楷體" w:eastAsia="標楷體" w:hAnsi="標楷體" w:hint="eastAsia"/>
                      <w:sz w:val="32"/>
                      <w:szCs w:val="32"/>
                    </w:rPr>
                    <w:t>4</w:t>
                  </w:r>
                </w:p>
              </w:tc>
              <w:tc>
                <w:tcPr>
                  <w:tcW w:w="1818" w:type="dxa"/>
                  <w:shd w:val="clear" w:color="auto" w:fill="auto"/>
                  <w:vAlign w:val="center"/>
                </w:tcPr>
                <w:p w:rsidR="00D920B3" w:rsidRPr="00961EE8" w:rsidRDefault="00D920B3" w:rsidP="00D95C64">
                  <w:pPr>
                    <w:jc w:val="center"/>
                    <w:rPr>
                      <w:rFonts w:ascii="標楷體" w:eastAsia="標楷體" w:hAnsi="標楷體" w:hint="eastAsia"/>
                      <w:sz w:val="32"/>
                      <w:szCs w:val="32"/>
                    </w:rPr>
                  </w:pPr>
                  <w:r w:rsidRPr="00961EE8">
                    <w:rPr>
                      <w:rFonts w:ascii="標楷體" w:eastAsia="標楷體" w:hAnsi="標楷體" w:hint="eastAsia"/>
                      <w:sz w:val="32"/>
                      <w:szCs w:val="32"/>
                    </w:rPr>
                    <w:t>5</w:t>
                  </w:r>
                </w:p>
              </w:tc>
            </w:tr>
            <w:tr w:rsidR="00D920B3" w:rsidRPr="00961EE8" w:rsidTr="00D95C64">
              <w:trPr>
                <w:trHeight w:val="882"/>
              </w:trPr>
              <w:tc>
                <w:tcPr>
                  <w:tcW w:w="1815" w:type="dxa"/>
                  <w:shd w:val="clear" w:color="auto" w:fill="auto"/>
                </w:tcPr>
                <w:p w:rsidR="00D920B3" w:rsidRPr="00961EE8" w:rsidRDefault="00D920B3" w:rsidP="00D95C64">
                  <w:pPr>
                    <w:rPr>
                      <w:rFonts w:ascii="標楷體" w:eastAsia="標楷體" w:hAnsi="標楷體" w:hint="eastAsia"/>
                    </w:rPr>
                  </w:pPr>
                  <w:r>
                    <w:rPr>
                      <w:rFonts w:ascii="標楷體" w:eastAsia="標楷體" w:hAnsi="標楷體" w:hint="eastAsia"/>
                    </w:rPr>
                    <w:t>C</w:t>
                  </w:r>
                </w:p>
              </w:tc>
              <w:tc>
                <w:tcPr>
                  <w:tcW w:w="1818" w:type="dxa"/>
                  <w:shd w:val="clear" w:color="auto" w:fill="auto"/>
                </w:tcPr>
                <w:p w:rsidR="00D920B3" w:rsidRPr="00961EE8" w:rsidRDefault="00D920B3" w:rsidP="00D95C64">
                  <w:pPr>
                    <w:rPr>
                      <w:rFonts w:ascii="標楷體" w:eastAsia="標楷體" w:hAnsi="標楷體" w:hint="eastAsia"/>
                    </w:rPr>
                  </w:pPr>
                  <w:r>
                    <w:rPr>
                      <w:rFonts w:ascii="標楷體" w:eastAsia="標楷體" w:hAnsi="標楷體" w:hint="eastAsia"/>
                    </w:rPr>
                    <w:t>B</w:t>
                  </w:r>
                </w:p>
              </w:tc>
              <w:tc>
                <w:tcPr>
                  <w:tcW w:w="1818" w:type="dxa"/>
                  <w:shd w:val="clear" w:color="auto" w:fill="auto"/>
                </w:tcPr>
                <w:p w:rsidR="00D920B3" w:rsidRPr="00961EE8" w:rsidRDefault="00D920B3" w:rsidP="00D95C64">
                  <w:pPr>
                    <w:rPr>
                      <w:rFonts w:ascii="標楷體" w:eastAsia="標楷體" w:hAnsi="標楷體" w:hint="eastAsia"/>
                    </w:rPr>
                  </w:pPr>
                  <w:r>
                    <w:rPr>
                      <w:rFonts w:ascii="標楷體" w:eastAsia="標楷體" w:hAnsi="標楷體" w:hint="eastAsia"/>
                    </w:rPr>
                    <w:t>C</w:t>
                  </w:r>
                </w:p>
              </w:tc>
              <w:tc>
                <w:tcPr>
                  <w:tcW w:w="1818" w:type="dxa"/>
                  <w:shd w:val="clear" w:color="auto" w:fill="auto"/>
                </w:tcPr>
                <w:p w:rsidR="00D920B3" w:rsidRPr="008D407A" w:rsidRDefault="00D920B3" w:rsidP="00D95C64">
                  <w:pPr>
                    <w:rPr>
                      <w:rFonts w:ascii="標楷體" w:eastAsia="標楷體" w:hAnsi="標楷體" w:hint="eastAsia"/>
                      <w:b/>
                    </w:rPr>
                  </w:pPr>
                  <w:r>
                    <w:rPr>
                      <w:rFonts w:ascii="標楷體" w:eastAsia="標楷體" w:hAnsi="標楷體" w:hint="eastAsia"/>
                      <w:b/>
                    </w:rPr>
                    <w:t>B</w:t>
                  </w:r>
                </w:p>
              </w:tc>
              <w:tc>
                <w:tcPr>
                  <w:tcW w:w="1818" w:type="dxa"/>
                  <w:shd w:val="clear" w:color="auto" w:fill="auto"/>
                </w:tcPr>
                <w:p w:rsidR="00D920B3" w:rsidRPr="00961EE8" w:rsidRDefault="00D920B3" w:rsidP="00D95C64">
                  <w:pPr>
                    <w:rPr>
                      <w:rFonts w:ascii="標楷體" w:eastAsia="標楷體" w:hAnsi="標楷體" w:hint="eastAsia"/>
                    </w:rPr>
                  </w:pPr>
                  <w:r>
                    <w:rPr>
                      <w:rFonts w:ascii="標楷體" w:eastAsia="標楷體" w:hAnsi="標楷體" w:hint="eastAsia"/>
                    </w:rPr>
                    <w:t>D</w:t>
                  </w:r>
                </w:p>
              </w:tc>
            </w:tr>
            <w:tr w:rsidR="00D920B3" w:rsidRPr="00961EE8" w:rsidTr="00D95C64">
              <w:trPr>
                <w:trHeight w:val="481"/>
              </w:trPr>
              <w:tc>
                <w:tcPr>
                  <w:tcW w:w="1815" w:type="dxa"/>
                  <w:shd w:val="clear" w:color="auto" w:fill="auto"/>
                  <w:vAlign w:val="center"/>
                </w:tcPr>
                <w:p w:rsidR="00D920B3" w:rsidRPr="00961EE8" w:rsidRDefault="00D920B3" w:rsidP="00D95C64">
                  <w:pPr>
                    <w:jc w:val="center"/>
                    <w:rPr>
                      <w:rFonts w:ascii="標楷體" w:eastAsia="標楷體" w:hAnsi="標楷體" w:hint="eastAsia"/>
                      <w:sz w:val="32"/>
                      <w:szCs w:val="32"/>
                    </w:rPr>
                  </w:pPr>
                  <w:r w:rsidRPr="00961EE8">
                    <w:rPr>
                      <w:rFonts w:ascii="標楷體" w:eastAsia="標楷體" w:hAnsi="標楷體" w:hint="eastAsia"/>
                      <w:sz w:val="32"/>
                      <w:szCs w:val="32"/>
                    </w:rPr>
                    <w:t>6</w:t>
                  </w:r>
                </w:p>
              </w:tc>
              <w:tc>
                <w:tcPr>
                  <w:tcW w:w="1818" w:type="dxa"/>
                  <w:shd w:val="clear" w:color="auto" w:fill="auto"/>
                  <w:vAlign w:val="center"/>
                </w:tcPr>
                <w:p w:rsidR="00D920B3" w:rsidRPr="00961EE8" w:rsidRDefault="00D920B3" w:rsidP="00D95C64">
                  <w:pPr>
                    <w:jc w:val="center"/>
                    <w:rPr>
                      <w:rFonts w:ascii="標楷體" w:eastAsia="標楷體" w:hAnsi="標楷體" w:hint="eastAsia"/>
                      <w:sz w:val="32"/>
                      <w:szCs w:val="32"/>
                    </w:rPr>
                  </w:pPr>
                  <w:r w:rsidRPr="00961EE8">
                    <w:rPr>
                      <w:rFonts w:ascii="標楷體" w:eastAsia="標楷體" w:hAnsi="標楷體" w:hint="eastAsia"/>
                      <w:sz w:val="32"/>
                      <w:szCs w:val="32"/>
                    </w:rPr>
                    <w:t>7</w:t>
                  </w:r>
                </w:p>
              </w:tc>
              <w:tc>
                <w:tcPr>
                  <w:tcW w:w="1818" w:type="dxa"/>
                  <w:shd w:val="clear" w:color="auto" w:fill="auto"/>
                  <w:vAlign w:val="center"/>
                </w:tcPr>
                <w:p w:rsidR="00D920B3" w:rsidRPr="00961EE8" w:rsidRDefault="00D920B3" w:rsidP="00D95C64">
                  <w:pPr>
                    <w:jc w:val="center"/>
                    <w:rPr>
                      <w:rFonts w:ascii="標楷體" w:eastAsia="標楷體" w:hAnsi="標楷體" w:hint="eastAsia"/>
                      <w:sz w:val="32"/>
                      <w:szCs w:val="32"/>
                    </w:rPr>
                  </w:pPr>
                  <w:r w:rsidRPr="00961EE8">
                    <w:rPr>
                      <w:rFonts w:ascii="標楷體" w:eastAsia="標楷體" w:hAnsi="標楷體" w:hint="eastAsia"/>
                      <w:sz w:val="32"/>
                      <w:szCs w:val="32"/>
                    </w:rPr>
                    <w:t>8</w:t>
                  </w:r>
                </w:p>
              </w:tc>
              <w:tc>
                <w:tcPr>
                  <w:tcW w:w="1818" w:type="dxa"/>
                  <w:shd w:val="clear" w:color="auto" w:fill="auto"/>
                  <w:vAlign w:val="center"/>
                </w:tcPr>
                <w:p w:rsidR="00D920B3" w:rsidRPr="00961EE8" w:rsidRDefault="00D920B3" w:rsidP="00D95C64">
                  <w:pPr>
                    <w:jc w:val="center"/>
                    <w:rPr>
                      <w:rFonts w:ascii="標楷體" w:eastAsia="標楷體" w:hAnsi="標楷體" w:hint="eastAsia"/>
                      <w:sz w:val="32"/>
                      <w:szCs w:val="32"/>
                    </w:rPr>
                  </w:pPr>
                  <w:r w:rsidRPr="00961EE8">
                    <w:rPr>
                      <w:rFonts w:ascii="標楷體" w:eastAsia="標楷體" w:hAnsi="標楷體" w:hint="eastAsia"/>
                      <w:sz w:val="32"/>
                      <w:szCs w:val="32"/>
                    </w:rPr>
                    <w:t>9</w:t>
                  </w:r>
                </w:p>
              </w:tc>
              <w:tc>
                <w:tcPr>
                  <w:tcW w:w="1818" w:type="dxa"/>
                  <w:shd w:val="clear" w:color="auto" w:fill="auto"/>
                  <w:vAlign w:val="center"/>
                </w:tcPr>
                <w:p w:rsidR="00D920B3" w:rsidRPr="00961EE8" w:rsidRDefault="00D920B3" w:rsidP="00D95C64">
                  <w:pPr>
                    <w:jc w:val="center"/>
                    <w:rPr>
                      <w:rFonts w:ascii="標楷體" w:eastAsia="標楷體" w:hAnsi="標楷體" w:hint="eastAsia"/>
                      <w:sz w:val="32"/>
                      <w:szCs w:val="32"/>
                    </w:rPr>
                  </w:pPr>
                  <w:r w:rsidRPr="00961EE8">
                    <w:rPr>
                      <w:rFonts w:ascii="標楷體" w:eastAsia="標楷體" w:hAnsi="標楷體" w:hint="eastAsia"/>
                      <w:sz w:val="32"/>
                      <w:szCs w:val="32"/>
                    </w:rPr>
                    <w:t>10</w:t>
                  </w:r>
                </w:p>
              </w:tc>
            </w:tr>
            <w:tr w:rsidR="00D920B3" w:rsidTr="00D95C64">
              <w:trPr>
                <w:trHeight w:val="882"/>
              </w:trPr>
              <w:tc>
                <w:tcPr>
                  <w:tcW w:w="1815" w:type="dxa"/>
                  <w:shd w:val="clear" w:color="auto" w:fill="auto"/>
                </w:tcPr>
                <w:p w:rsidR="00D920B3" w:rsidRDefault="00D920B3" w:rsidP="00D95C64">
                  <w:pPr>
                    <w:rPr>
                      <w:rFonts w:hint="eastAsia"/>
                    </w:rPr>
                  </w:pPr>
                  <w:r>
                    <w:rPr>
                      <w:rFonts w:hint="eastAsia"/>
                    </w:rPr>
                    <w:t>D</w:t>
                  </w:r>
                </w:p>
              </w:tc>
              <w:tc>
                <w:tcPr>
                  <w:tcW w:w="1818" w:type="dxa"/>
                  <w:shd w:val="clear" w:color="auto" w:fill="auto"/>
                </w:tcPr>
                <w:p w:rsidR="00D920B3" w:rsidRDefault="00D920B3" w:rsidP="00D95C64">
                  <w:pPr>
                    <w:rPr>
                      <w:rFonts w:hint="eastAsia"/>
                    </w:rPr>
                  </w:pPr>
                  <w:r>
                    <w:rPr>
                      <w:rFonts w:hint="eastAsia"/>
                    </w:rPr>
                    <w:t>A</w:t>
                  </w:r>
                </w:p>
              </w:tc>
              <w:tc>
                <w:tcPr>
                  <w:tcW w:w="1818" w:type="dxa"/>
                  <w:shd w:val="clear" w:color="auto" w:fill="auto"/>
                </w:tcPr>
                <w:p w:rsidR="00D920B3" w:rsidRDefault="00D920B3" w:rsidP="00D95C64">
                  <w:pPr>
                    <w:rPr>
                      <w:rFonts w:hint="eastAsia"/>
                    </w:rPr>
                  </w:pPr>
                  <w:r>
                    <w:rPr>
                      <w:rFonts w:hint="eastAsia"/>
                    </w:rPr>
                    <w:t>B</w:t>
                  </w:r>
                </w:p>
              </w:tc>
              <w:tc>
                <w:tcPr>
                  <w:tcW w:w="1818" w:type="dxa"/>
                  <w:shd w:val="clear" w:color="auto" w:fill="auto"/>
                </w:tcPr>
                <w:p w:rsidR="00D920B3" w:rsidRDefault="00D920B3" w:rsidP="00D95C64">
                  <w:pPr>
                    <w:rPr>
                      <w:rFonts w:hint="eastAsia"/>
                    </w:rPr>
                  </w:pPr>
                  <w:r>
                    <w:rPr>
                      <w:rFonts w:hint="eastAsia"/>
                    </w:rPr>
                    <w:t>B</w:t>
                  </w:r>
                </w:p>
              </w:tc>
              <w:tc>
                <w:tcPr>
                  <w:tcW w:w="1818" w:type="dxa"/>
                  <w:shd w:val="clear" w:color="auto" w:fill="auto"/>
                </w:tcPr>
                <w:p w:rsidR="00D920B3" w:rsidRDefault="00D920B3" w:rsidP="00D95C64">
                  <w:pPr>
                    <w:rPr>
                      <w:rFonts w:hint="eastAsia"/>
                    </w:rPr>
                  </w:pPr>
                  <w:r>
                    <w:rPr>
                      <w:rFonts w:hint="eastAsia"/>
                    </w:rPr>
                    <w:t>D</w:t>
                  </w:r>
                </w:p>
              </w:tc>
            </w:tr>
          </w:tbl>
          <w:p w:rsidR="00D920B3" w:rsidRPr="00082CD6" w:rsidRDefault="00D920B3" w:rsidP="00D95C64">
            <w:pPr>
              <w:snapToGrid w:val="0"/>
              <w:spacing w:line="240" w:lineRule="atLeast"/>
              <w:jc w:val="both"/>
              <w:rPr>
                <w:rFonts w:hint="eastAsia"/>
                <w:color w:val="FF0000"/>
              </w:rPr>
            </w:pPr>
          </w:p>
        </w:tc>
      </w:tr>
      <w:tr w:rsidR="00D920B3" w:rsidRPr="00082CD6" w:rsidTr="00D95C64">
        <w:trPr>
          <w:trHeight w:val="3924"/>
        </w:trPr>
        <w:tc>
          <w:tcPr>
            <w:tcW w:w="9309" w:type="dxa"/>
            <w:shd w:val="clear" w:color="auto" w:fill="auto"/>
          </w:tcPr>
          <w:p w:rsidR="00D920B3" w:rsidRPr="00961EE8" w:rsidRDefault="00D920B3" w:rsidP="00D95C64">
            <w:pPr>
              <w:snapToGrid w:val="0"/>
              <w:spacing w:line="240" w:lineRule="atLeast"/>
              <w:jc w:val="both"/>
              <w:rPr>
                <w:rFonts w:ascii="標楷體" w:eastAsia="標楷體" w:hAnsi="標楷體" w:hint="eastAsia"/>
                <w:color w:val="FF0000"/>
                <w:sz w:val="28"/>
              </w:rPr>
            </w:pPr>
            <w:r>
              <w:rPr>
                <w:rFonts w:ascii="標楷體" w:eastAsia="標楷體" w:hAnsi="標楷體" w:hint="eastAsia"/>
                <w:sz w:val="28"/>
                <w:szCs w:val="28"/>
              </w:rPr>
              <w:t>二、英</w:t>
            </w:r>
            <w:r w:rsidRPr="00961EE8">
              <w:rPr>
                <w:rFonts w:ascii="標楷體" w:eastAsia="標楷體" w:hAnsi="標楷體" w:hint="eastAsia"/>
                <w:sz w:val="28"/>
                <w:szCs w:val="28"/>
              </w:rPr>
              <w:t>文(占</w:t>
            </w:r>
            <w:r>
              <w:rPr>
                <w:rFonts w:ascii="標楷體" w:eastAsia="標楷體" w:hAnsi="標楷體" w:hint="eastAsia"/>
                <w:sz w:val="28"/>
                <w:szCs w:val="28"/>
              </w:rPr>
              <w:t>3</w:t>
            </w:r>
            <w:r w:rsidRPr="00961EE8">
              <w:rPr>
                <w:rFonts w:ascii="標楷體" w:eastAsia="標楷體" w:hAnsi="標楷體" w:hint="eastAsia"/>
                <w:sz w:val="28"/>
                <w:szCs w:val="28"/>
              </w:rPr>
              <w:t>0分)選擇題，每題</w:t>
            </w:r>
            <w:r>
              <w:rPr>
                <w:rFonts w:ascii="標楷體" w:eastAsia="標楷體" w:hAnsi="標楷體" w:hint="eastAsia"/>
                <w:sz w:val="28"/>
                <w:szCs w:val="28"/>
              </w:rPr>
              <w:t>3</w:t>
            </w:r>
            <w:r w:rsidRPr="00961EE8">
              <w:rPr>
                <w:rFonts w:ascii="標楷體" w:eastAsia="標楷體" w:hAnsi="標楷體" w:hint="eastAsia"/>
                <w:sz w:val="28"/>
                <w:szCs w:val="28"/>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817"/>
              <w:gridCol w:w="1817"/>
              <w:gridCol w:w="1817"/>
              <w:gridCol w:w="1817"/>
            </w:tblGrid>
            <w:tr w:rsidR="00D920B3" w:rsidRPr="00961EE8" w:rsidTr="00D95C64">
              <w:trPr>
                <w:trHeight w:val="481"/>
              </w:trPr>
              <w:tc>
                <w:tcPr>
                  <w:tcW w:w="1815" w:type="dxa"/>
                  <w:shd w:val="clear" w:color="auto" w:fill="auto"/>
                  <w:vAlign w:val="center"/>
                </w:tcPr>
                <w:p w:rsidR="00D920B3" w:rsidRPr="00961EE8" w:rsidRDefault="00D920B3" w:rsidP="00D95C64">
                  <w:pPr>
                    <w:jc w:val="center"/>
                    <w:rPr>
                      <w:rFonts w:ascii="標楷體" w:eastAsia="標楷體" w:hAnsi="標楷體" w:hint="eastAsia"/>
                      <w:sz w:val="32"/>
                      <w:szCs w:val="32"/>
                    </w:rPr>
                  </w:pPr>
                  <w:r w:rsidRPr="00961EE8">
                    <w:rPr>
                      <w:rFonts w:ascii="標楷體" w:eastAsia="標楷體" w:hAnsi="標楷體" w:hint="eastAsia"/>
                      <w:sz w:val="32"/>
                      <w:szCs w:val="32"/>
                    </w:rPr>
                    <w:t>1</w:t>
                  </w:r>
                </w:p>
              </w:tc>
              <w:tc>
                <w:tcPr>
                  <w:tcW w:w="1818" w:type="dxa"/>
                  <w:shd w:val="clear" w:color="auto" w:fill="auto"/>
                  <w:vAlign w:val="center"/>
                </w:tcPr>
                <w:p w:rsidR="00D920B3" w:rsidRPr="00961EE8" w:rsidRDefault="00D920B3" w:rsidP="00D95C64">
                  <w:pPr>
                    <w:jc w:val="center"/>
                    <w:rPr>
                      <w:rFonts w:ascii="標楷體" w:eastAsia="標楷體" w:hAnsi="標楷體" w:hint="eastAsia"/>
                      <w:sz w:val="32"/>
                      <w:szCs w:val="32"/>
                    </w:rPr>
                  </w:pPr>
                  <w:r w:rsidRPr="00961EE8">
                    <w:rPr>
                      <w:rFonts w:ascii="標楷體" w:eastAsia="標楷體" w:hAnsi="標楷體" w:hint="eastAsia"/>
                      <w:sz w:val="32"/>
                      <w:szCs w:val="32"/>
                    </w:rPr>
                    <w:t>2</w:t>
                  </w:r>
                </w:p>
              </w:tc>
              <w:tc>
                <w:tcPr>
                  <w:tcW w:w="1818" w:type="dxa"/>
                  <w:shd w:val="clear" w:color="auto" w:fill="auto"/>
                  <w:vAlign w:val="center"/>
                </w:tcPr>
                <w:p w:rsidR="00D920B3" w:rsidRPr="00961EE8" w:rsidRDefault="00D920B3" w:rsidP="00D95C64">
                  <w:pPr>
                    <w:jc w:val="center"/>
                    <w:rPr>
                      <w:rFonts w:ascii="標楷體" w:eastAsia="標楷體" w:hAnsi="標楷體" w:hint="eastAsia"/>
                      <w:sz w:val="32"/>
                      <w:szCs w:val="32"/>
                    </w:rPr>
                  </w:pPr>
                  <w:r w:rsidRPr="00961EE8">
                    <w:rPr>
                      <w:rFonts w:ascii="標楷體" w:eastAsia="標楷體" w:hAnsi="標楷體" w:hint="eastAsia"/>
                      <w:sz w:val="32"/>
                      <w:szCs w:val="32"/>
                    </w:rPr>
                    <w:t>3</w:t>
                  </w:r>
                </w:p>
              </w:tc>
              <w:tc>
                <w:tcPr>
                  <w:tcW w:w="1818" w:type="dxa"/>
                  <w:shd w:val="clear" w:color="auto" w:fill="auto"/>
                  <w:vAlign w:val="center"/>
                </w:tcPr>
                <w:p w:rsidR="00D920B3" w:rsidRPr="00961EE8" w:rsidRDefault="00D920B3" w:rsidP="00D95C64">
                  <w:pPr>
                    <w:jc w:val="center"/>
                    <w:rPr>
                      <w:rFonts w:ascii="標楷體" w:eastAsia="標楷體" w:hAnsi="標楷體" w:hint="eastAsia"/>
                      <w:sz w:val="32"/>
                      <w:szCs w:val="32"/>
                    </w:rPr>
                  </w:pPr>
                  <w:r w:rsidRPr="00961EE8">
                    <w:rPr>
                      <w:rFonts w:ascii="標楷體" w:eastAsia="標楷體" w:hAnsi="標楷體" w:hint="eastAsia"/>
                      <w:sz w:val="32"/>
                      <w:szCs w:val="32"/>
                    </w:rPr>
                    <w:t>4</w:t>
                  </w:r>
                </w:p>
              </w:tc>
              <w:tc>
                <w:tcPr>
                  <w:tcW w:w="1818" w:type="dxa"/>
                  <w:shd w:val="clear" w:color="auto" w:fill="auto"/>
                  <w:vAlign w:val="center"/>
                </w:tcPr>
                <w:p w:rsidR="00D920B3" w:rsidRPr="00961EE8" w:rsidRDefault="00D920B3" w:rsidP="00D95C64">
                  <w:pPr>
                    <w:jc w:val="center"/>
                    <w:rPr>
                      <w:rFonts w:ascii="標楷體" w:eastAsia="標楷體" w:hAnsi="標楷體" w:hint="eastAsia"/>
                      <w:sz w:val="32"/>
                      <w:szCs w:val="32"/>
                    </w:rPr>
                  </w:pPr>
                  <w:r w:rsidRPr="00961EE8">
                    <w:rPr>
                      <w:rFonts w:ascii="標楷體" w:eastAsia="標楷體" w:hAnsi="標楷體" w:hint="eastAsia"/>
                      <w:sz w:val="32"/>
                      <w:szCs w:val="32"/>
                    </w:rPr>
                    <w:t>5</w:t>
                  </w:r>
                </w:p>
              </w:tc>
            </w:tr>
            <w:tr w:rsidR="00D920B3" w:rsidRPr="00961EE8" w:rsidTr="00D95C64">
              <w:trPr>
                <w:trHeight w:val="882"/>
              </w:trPr>
              <w:tc>
                <w:tcPr>
                  <w:tcW w:w="1815" w:type="dxa"/>
                  <w:shd w:val="clear" w:color="auto" w:fill="auto"/>
                </w:tcPr>
                <w:p w:rsidR="00D920B3" w:rsidRPr="00961EE8" w:rsidRDefault="00D920B3" w:rsidP="00D95C64">
                  <w:pPr>
                    <w:rPr>
                      <w:rFonts w:ascii="標楷體" w:eastAsia="標楷體" w:hAnsi="標楷體" w:hint="eastAsia"/>
                    </w:rPr>
                  </w:pPr>
                  <w:r>
                    <w:rPr>
                      <w:rFonts w:ascii="標楷體" w:eastAsia="標楷體" w:hAnsi="標楷體" w:hint="eastAsia"/>
                    </w:rPr>
                    <w:t>D</w:t>
                  </w:r>
                </w:p>
              </w:tc>
              <w:tc>
                <w:tcPr>
                  <w:tcW w:w="1818" w:type="dxa"/>
                  <w:shd w:val="clear" w:color="auto" w:fill="auto"/>
                </w:tcPr>
                <w:p w:rsidR="00D920B3" w:rsidRPr="00961EE8" w:rsidRDefault="00D920B3" w:rsidP="00D95C64">
                  <w:pPr>
                    <w:rPr>
                      <w:rFonts w:ascii="標楷體" w:eastAsia="標楷體" w:hAnsi="標楷體" w:hint="eastAsia"/>
                    </w:rPr>
                  </w:pPr>
                  <w:r>
                    <w:rPr>
                      <w:rFonts w:ascii="標楷體" w:eastAsia="標楷體" w:hAnsi="標楷體" w:hint="eastAsia"/>
                    </w:rPr>
                    <w:t>B</w:t>
                  </w:r>
                </w:p>
              </w:tc>
              <w:tc>
                <w:tcPr>
                  <w:tcW w:w="1818" w:type="dxa"/>
                  <w:shd w:val="clear" w:color="auto" w:fill="auto"/>
                </w:tcPr>
                <w:p w:rsidR="00D920B3" w:rsidRPr="00961EE8" w:rsidRDefault="00D920B3" w:rsidP="00D95C64">
                  <w:pPr>
                    <w:rPr>
                      <w:rFonts w:ascii="標楷體" w:eastAsia="標楷體" w:hAnsi="標楷體" w:hint="eastAsia"/>
                    </w:rPr>
                  </w:pPr>
                  <w:r>
                    <w:rPr>
                      <w:rFonts w:ascii="標楷體" w:eastAsia="標楷體" w:hAnsi="標楷體" w:hint="eastAsia"/>
                    </w:rPr>
                    <w:t>C</w:t>
                  </w:r>
                </w:p>
              </w:tc>
              <w:tc>
                <w:tcPr>
                  <w:tcW w:w="1818" w:type="dxa"/>
                  <w:shd w:val="clear" w:color="auto" w:fill="auto"/>
                </w:tcPr>
                <w:p w:rsidR="00D920B3" w:rsidRPr="00961EE8" w:rsidRDefault="00D920B3" w:rsidP="00D95C64">
                  <w:pPr>
                    <w:rPr>
                      <w:rFonts w:ascii="標楷體" w:eastAsia="標楷體" w:hAnsi="標楷體" w:hint="eastAsia"/>
                    </w:rPr>
                  </w:pPr>
                  <w:r>
                    <w:rPr>
                      <w:rFonts w:ascii="標楷體" w:eastAsia="標楷體" w:hAnsi="標楷體" w:hint="eastAsia"/>
                    </w:rPr>
                    <w:t>A</w:t>
                  </w:r>
                </w:p>
              </w:tc>
              <w:tc>
                <w:tcPr>
                  <w:tcW w:w="1818" w:type="dxa"/>
                  <w:shd w:val="clear" w:color="auto" w:fill="auto"/>
                </w:tcPr>
                <w:p w:rsidR="00D920B3" w:rsidRPr="00961EE8" w:rsidRDefault="00D920B3" w:rsidP="00D95C64">
                  <w:pPr>
                    <w:rPr>
                      <w:rFonts w:ascii="標楷體" w:eastAsia="標楷體" w:hAnsi="標楷體" w:hint="eastAsia"/>
                    </w:rPr>
                  </w:pPr>
                  <w:r>
                    <w:rPr>
                      <w:rFonts w:ascii="標楷體" w:eastAsia="標楷體" w:hAnsi="標楷體" w:hint="eastAsia"/>
                    </w:rPr>
                    <w:t>D</w:t>
                  </w:r>
                </w:p>
              </w:tc>
            </w:tr>
            <w:tr w:rsidR="00D920B3" w:rsidRPr="00961EE8" w:rsidTr="00D95C64">
              <w:trPr>
                <w:trHeight w:val="481"/>
              </w:trPr>
              <w:tc>
                <w:tcPr>
                  <w:tcW w:w="1815" w:type="dxa"/>
                  <w:shd w:val="clear" w:color="auto" w:fill="auto"/>
                  <w:vAlign w:val="center"/>
                </w:tcPr>
                <w:p w:rsidR="00D920B3" w:rsidRPr="00961EE8" w:rsidRDefault="00D920B3" w:rsidP="00D95C64">
                  <w:pPr>
                    <w:jc w:val="center"/>
                    <w:rPr>
                      <w:rFonts w:ascii="標楷體" w:eastAsia="標楷體" w:hAnsi="標楷體" w:hint="eastAsia"/>
                      <w:sz w:val="32"/>
                      <w:szCs w:val="32"/>
                    </w:rPr>
                  </w:pPr>
                  <w:r w:rsidRPr="00961EE8">
                    <w:rPr>
                      <w:rFonts w:ascii="標楷體" w:eastAsia="標楷體" w:hAnsi="標楷體" w:hint="eastAsia"/>
                      <w:sz w:val="32"/>
                      <w:szCs w:val="32"/>
                    </w:rPr>
                    <w:t>6</w:t>
                  </w:r>
                </w:p>
              </w:tc>
              <w:tc>
                <w:tcPr>
                  <w:tcW w:w="1818" w:type="dxa"/>
                  <w:shd w:val="clear" w:color="auto" w:fill="auto"/>
                  <w:vAlign w:val="center"/>
                </w:tcPr>
                <w:p w:rsidR="00D920B3" w:rsidRPr="00961EE8" w:rsidRDefault="00D920B3" w:rsidP="00D95C64">
                  <w:pPr>
                    <w:jc w:val="center"/>
                    <w:rPr>
                      <w:rFonts w:ascii="標楷體" w:eastAsia="標楷體" w:hAnsi="標楷體" w:hint="eastAsia"/>
                      <w:sz w:val="32"/>
                      <w:szCs w:val="32"/>
                    </w:rPr>
                  </w:pPr>
                  <w:r w:rsidRPr="00961EE8">
                    <w:rPr>
                      <w:rFonts w:ascii="標楷體" w:eastAsia="標楷體" w:hAnsi="標楷體" w:hint="eastAsia"/>
                      <w:sz w:val="32"/>
                      <w:szCs w:val="32"/>
                    </w:rPr>
                    <w:t>7</w:t>
                  </w:r>
                </w:p>
              </w:tc>
              <w:tc>
                <w:tcPr>
                  <w:tcW w:w="1818" w:type="dxa"/>
                  <w:shd w:val="clear" w:color="auto" w:fill="auto"/>
                  <w:vAlign w:val="center"/>
                </w:tcPr>
                <w:p w:rsidR="00D920B3" w:rsidRPr="00961EE8" w:rsidRDefault="00D920B3" w:rsidP="00D95C64">
                  <w:pPr>
                    <w:jc w:val="center"/>
                    <w:rPr>
                      <w:rFonts w:ascii="標楷體" w:eastAsia="標楷體" w:hAnsi="標楷體" w:hint="eastAsia"/>
                      <w:sz w:val="32"/>
                      <w:szCs w:val="32"/>
                    </w:rPr>
                  </w:pPr>
                  <w:r w:rsidRPr="00961EE8">
                    <w:rPr>
                      <w:rFonts w:ascii="標楷體" w:eastAsia="標楷體" w:hAnsi="標楷體" w:hint="eastAsia"/>
                      <w:sz w:val="32"/>
                      <w:szCs w:val="32"/>
                    </w:rPr>
                    <w:t>8</w:t>
                  </w:r>
                </w:p>
              </w:tc>
              <w:tc>
                <w:tcPr>
                  <w:tcW w:w="1818" w:type="dxa"/>
                  <w:shd w:val="clear" w:color="auto" w:fill="auto"/>
                  <w:vAlign w:val="center"/>
                </w:tcPr>
                <w:p w:rsidR="00D920B3" w:rsidRPr="00961EE8" w:rsidRDefault="00D920B3" w:rsidP="00D95C64">
                  <w:pPr>
                    <w:jc w:val="center"/>
                    <w:rPr>
                      <w:rFonts w:ascii="標楷體" w:eastAsia="標楷體" w:hAnsi="標楷體" w:hint="eastAsia"/>
                      <w:sz w:val="32"/>
                      <w:szCs w:val="32"/>
                    </w:rPr>
                  </w:pPr>
                  <w:r w:rsidRPr="00961EE8">
                    <w:rPr>
                      <w:rFonts w:ascii="標楷體" w:eastAsia="標楷體" w:hAnsi="標楷體" w:hint="eastAsia"/>
                      <w:sz w:val="32"/>
                      <w:szCs w:val="32"/>
                    </w:rPr>
                    <w:t>9</w:t>
                  </w:r>
                </w:p>
              </w:tc>
              <w:tc>
                <w:tcPr>
                  <w:tcW w:w="1818" w:type="dxa"/>
                  <w:shd w:val="clear" w:color="auto" w:fill="auto"/>
                  <w:vAlign w:val="center"/>
                </w:tcPr>
                <w:p w:rsidR="00D920B3" w:rsidRPr="00961EE8" w:rsidRDefault="00D920B3" w:rsidP="00D95C64">
                  <w:pPr>
                    <w:jc w:val="center"/>
                    <w:rPr>
                      <w:rFonts w:ascii="標楷體" w:eastAsia="標楷體" w:hAnsi="標楷體" w:hint="eastAsia"/>
                      <w:sz w:val="32"/>
                      <w:szCs w:val="32"/>
                    </w:rPr>
                  </w:pPr>
                  <w:r w:rsidRPr="00961EE8">
                    <w:rPr>
                      <w:rFonts w:ascii="標楷體" w:eastAsia="標楷體" w:hAnsi="標楷體" w:hint="eastAsia"/>
                      <w:sz w:val="32"/>
                      <w:szCs w:val="32"/>
                    </w:rPr>
                    <w:t>10</w:t>
                  </w:r>
                </w:p>
              </w:tc>
            </w:tr>
            <w:tr w:rsidR="00D920B3" w:rsidTr="00D95C64">
              <w:trPr>
                <w:trHeight w:val="882"/>
              </w:trPr>
              <w:tc>
                <w:tcPr>
                  <w:tcW w:w="1815" w:type="dxa"/>
                  <w:shd w:val="clear" w:color="auto" w:fill="auto"/>
                </w:tcPr>
                <w:p w:rsidR="00D920B3" w:rsidRDefault="00D920B3" w:rsidP="00D95C64">
                  <w:pPr>
                    <w:rPr>
                      <w:rFonts w:hint="eastAsia"/>
                    </w:rPr>
                  </w:pPr>
                  <w:r>
                    <w:rPr>
                      <w:rFonts w:hint="eastAsia"/>
                    </w:rPr>
                    <w:t>A</w:t>
                  </w:r>
                </w:p>
              </w:tc>
              <w:tc>
                <w:tcPr>
                  <w:tcW w:w="1818" w:type="dxa"/>
                  <w:shd w:val="clear" w:color="auto" w:fill="auto"/>
                </w:tcPr>
                <w:p w:rsidR="00D920B3" w:rsidRDefault="00D920B3" w:rsidP="00D95C64">
                  <w:pPr>
                    <w:rPr>
                      <w:rFonts w:hint="eastAsia"/>
                    </w:rPr>
                  </w:pPr>
                  <w:r>
                    <w:rPr>
                      <w:rFonts w:hint="eastAsia"/>
                    </w:rPr>
                    <w:t>B</w:t>
                  </w:r>
                </w:p>
              </w:tc>
              <w:tc>
                <w:tcPr>
                  <w:tcW w:w="1818" w:type="dxa"/>
                  <w:shd w:val="clear" w:color="auto" w:fill="auto"/>
                </w:tcPr>
                <w:p w:rsidR="00D920B3" w:rsidRDefault="00D920B3" w:rsidP="00D95C64">
                  <w:pPr>
                    <w:rPr>
                      <w:rFonts w:hint="eastAsia"/>
                    </w:rPr>
                  </w:pPr>
                  <w:r>
                    <w:rPr>
                      <w:rFonts w:hint="eastAsia"/>
                    </w:rPr>
                    <w:t>C</w:t>
                  </w:r>
                </w:p>
              </w:tc>
              <w:tc>
                <w:tcPr>
                  <w:tcW w:w="1818" w:type="dxa"/>
                  <w:shd w:val="clear" w:color="auto" w:fill="auto"/>
                </w:tcPr>
                <w:p w:rsidR="00D920B3" w:rsidRDefault="00D920B3" w:rsidP="00D95C64">
                  <w:pPr>
                    <w:rPr>
                      <w:rFonts w:hint="eastAsia"/>
                    </w:rPr>
                  </w:pPr>
                  <w:r>
                    <w:rPr>
                      <w:rFonts w:hint="eastAsia"/>
                    </w:rPr>
                    <w:t>C</w:t>
                  </w:r>
                </w:p>
              </w:tc>
              <w:tc>
                <w:tcPr>
                  <w:tcW w:w="1818" w:type="dxa"/>
                  <w:shd w:val="clear" w:color="auto" w:fill="auto"/>
                </w:tcPr>
                <w:p w:rsidR="00D920B3" w:rsidRDefault="00D920B3" w:rsidP="00D95C64">
                  <w:pPr>
                    <w:rPr>
                      <w:rFonts w:hint="eastAsia"/>
                    </w:rPr>
                  </w:pPr>
                  <w:r>
                    <w:rPr>
                      <w:rFonts w:hint="eastAsia"/>
                    </w:rPr>
                    <w:t>D</w:t>
                  </w:r>
                </w:p>
              </w:tc>
            </w:tr>
          </w:tbl>
          <w:p w:rsidR="00D920B3" w:rsidRPr="00961EE8" w:rsidRDefault="00D920B3" w:rsidP="00D95C64">
            <w:pPr>
              <w:snapToGrid w:val="0"/>
              <w:spacing w:line="240" w:lineRule="atLeast"/>
              <w:jc w:val="both"/>
              <w:rPr>
                <w:rFonts w:ascii="標楷體" w:eastAsia="標楷體" w:hAnsi="標楷體" w:hint="eastAsia"/>
                <w:sz w:val="28"/>
                <w:szCs w:val="28"/>
              </w:rPr>
            </w:pPr>
          </w:p>
        </w:tc>
      </w:tr>
      <w:tr w:rsidR="00D920B3" w:rsidRPr="00082CD6" w:rsidTr="00D95C64">
        <w:trPr>
          <w:trHeight w:val="2153"/>
        </w:trPr>
        <w:tc>
          <w:tcPr>
            <w:tcW w:w="9309" w:type="dxa"/>
            <w:shd w:val="clear" w:color="auto" w:fill="auto"/>
          </w:tcPr>
          <w:p w:rsidR="00D920B3" w:rsidRDefault="00D920B3" w:rsidP="00D95C64">
            <w:pPr>
              <w:snapToGrid w:val="0"/>
              <w:spacing w:line="240" w:lineRule="atLeast"/>
              <w:jc w:val="both"/>
              <w:rPr>
                <w:rFonts w:ascii="標楷體" w:eastAsia="標楷體" w:hAnsi="標楷體" w:hint="eastAsia"/>
                <w:sz w:val="28"/>
                <w:szCs w:val="28"/>
              </w:rPr>
            </w:pPr>
            <w:r>
              <w:rPr>
                <w:rFonts w:ascii="標楷體" w:eastAsia="標楷體" w:hAnsi="標楷體" w:hint="eastAsia"/>
                <w:sz w:val="28"/>
                <w:szCs w:val="28"/>
              </w:rPr>
              <w:t>三、數學</w:t>
            </w:r>
            <w:r w:rsidRPr="00961EE8">
              <w:rPr>
                <w:rFonts w:ascii="標楷體" w:eastAsia="標楷體" w:hAnsi="標楷體" w:hint="eastAsia"/>
                <w:sz w:val="28"/>
                <w:szCs w:val="28"/>
              </w:rPr>
              <w:t>(占</w:t>
            </w:r>
            <w:r>
              <w:rPr>
                <w:rFonts w:ascii="標楷體" w:eastAsia="標楷體" w:hAnsi="標楷體" w:hint="eastAsia"/>
                <w:sz w:val="28"/>
                <w:szCs w:val="28"/>
              </w:rPr>
              <w:t>2</w:t>
            </w:r>
            <w:r w:rsidRPr="00961EE8">
              <w:rPr>
                <w:rFonts w:ascii="標楷體" w:eastAsia="標楷體" w:hAnsi="標楷體" w:hint="eastAsia"/>
                <w:sz w:val="28"/>
                <w:szCs w:val="28"/>
              </w:rPr>
              <w:t>0分)選擇題，每題</w:t>
            </w:r>
            <w:r>
              <w:rPr>
                <w:rFonts w:ascii="標楷體" w:eastAsia="標楷體" w:hAnsi="標楷體" w:hint="eastAsia"/>
                <w:sz w:val="28"/>
                <w:szCs w:val="28"/>
              </w:rPr>
              <w:t>4</w:t>
            </w:r>
            <w:r w:rsidRPr="00961EE8">
              <w:rPr>
                <w:rFonts w:ascii="標楷體" w:eastAsia="標楷體" w:hAnsi="標楷體" w:hint="eastAsia"/>
                <w:sz w:val="28"/>
                <w:szCs w:val="28"/>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817"/>
              <w:gridCol w:w="1817"/>
              <w:gridCol w:w="1817"/>
              <w:gridCol w:w="1817"/>
            </w:tblGrid>
            <w:tr w:rsidR="00D920B3" w:rsidRPr="00961EE8" w:rsidTr="00D95C64">
              <w:trPr>
                <w:trHeight w:val="481"/>
              </w:trPr>
              <w:tc>
                <w:tcPr>
                  <w:tcW w:w="1815" w:type="dxa"/>
                  <w:shd w:val="clear" w:color="auto" w:fill="auto"/>
                  <w:vAlign w:val="center"/>
                </w:tcPr>
                <w:p w:rsidR="00D920B3" w:rsidRPr="00961EE8" w:rsidRDefault="00D920B3" w:rsidP="00D95C64">
                  <w:pPr>
                    <w:jc w:val="center"/>
                    <w:rPr>
                      <w:rFonts w:ascii="標楷體" w:eastAsia="標楷體" w:hAnsi="標楷體" w:hint="eastAsia"/>
                      <w:sz w:val="32"/>
                      <w:szCs w:val="32"/>
                    </w:rPr>
                  </w:pPr>
                  <w:r w:rsidRPr="00961EE8">
                    <w:rPr>
                      <w:rFonts w:ascii="標楷體" w:eastAsia="標楷體" w:hAnsi="標楷體" w:hint="eastAsia"/>
                      <w:sz w:val="32"/>
                      <w:szCs w:val="32"/>
                    </w:rPr>
                    <w:t>1</w:t>
                  </w:r>
                </w:p>
              </w:tc>
              <w:tc>
                <w:tcPr>
                  <w:tcW w:w="1817" w:type="dxa"/>
                  <w:shd w:val="clear" w:color="auto" w:fill="auto"/>
                  <w:vAlign w:val="center"/>
                </w:tcPr>
                <w:p w:rsidR="00D920B3" w:rsidRPr="00961EE8" w:rsidRDefault="00D920B3" w:rsidP="00D95C64">
                  <w:pPr>
                    <w:jc w:val="center"/>
                    <w:rPr>
                      <w:rFonts w:ascii="標楷體" w:eastAsia="標楷體" w:hAnsi="標楷體" w:hint="eastAsia"/>
                      <w:sz w:val="32"/>
                      <w:szCs w:val="32"/>
                    </w:rPr>
                  </w:pPr>
                  <w:r w:rsidRPr="00961EE8">
                    <w:rPr>
                      <w:rFonts w:ascii="標楷體" w:eastAsia="標楷體" w:hAnsi="標楷體" w:hint="eastAsia"/>
                      <w:sz w:val="32"/>
                      <w:szCs w:val="32"/>
                    </w:rPr>
                    <w:t>2</w:t>
                  </w:r>
                </w:p>
              </w:tc>
              <w:tc>
                <w:tcPr>
                  <w:tcW w:w="1817" w:type="dxa"/>
                  <w:shd w:val="clear" w:color="auto" w:fill="auto"/>
                  <w:vAlign w:val="center"/>
                </w:tcPr>
                <w:p w:rsidR="00D920B3" w:rsidRPr="00961EE8" w:rsidRDefault="00D920B3" w:rsidP="00D95C64">
                  <w:pPr>
                    <w:jc w:val="center"/>
                    <w:rPr>
                      <w:rFonts w:ascii="標楷體" w:eastAsia="標楷體" w:hAnsi="標楷體" w:hint="eastAsia"/>
                      <w:sz w:val="32"/>
                      <w:szCs w:val="32"/>
                    </w:rPr>
                  </w:pPr>
                  <w:r w:rsidRPr="00961EE8">
                    <w:rPr>
                      <w:rFonts w:ascii="標楷體" w:eastAsia="標楷體" w:hAnsi="標楷體" w:hint="eastAsia"/>
                      <w:sz w:val="32"/>
                      <w:szCs w:val="32"/>
                    </w:rPr>
                    <w:t>3</w:t>
                  </w:r>
                </w:p>
              </w:tc>
              <w:tc>
                <w:tcPr>
                  <w:tcW w:w="1817" w:type="dxa"/>
                  <w:shd w:val="clear" w:color="auto" w:fill="auto"/>
                  <w:vAlign w:val="center"/>
                </w:tcPr>
                <w:p w:rsidR="00D920B3" w:rsidRPr="00961EE8" w:rsidRDefault="00D920B3" w:rsidP="00D95C64">
                  <w:pPr>
                    <w:jc w:val="center"/>
                    <w:rPr>
                      <w:rFonts w:ascii="標楷體" w:eastAsia="標楷體" w:hAnsi="標楷體" w:hint="eastAsia"/>
                      <w:sz w:val="32"/>
                      <w:szCs w:val="32"/>
                    </w:rPr>
                  </w:pPr>
                  <w:r w:rsidRPr="00961EE8">
                    <w:rPr>
                      <w:rFonts w:ascii="標楷體" w:eastAsia="標楷體" w:hAnsi="標楷體" w:hint="eastAsia"/>
                      <w:sz w:val="32"/>
                      <w:szCs w:val="32"/>
                    </w:rPr>
                    <w:t>4</w:t>
                  </w:r>
                </w:p>
              </w:tc>
              <w:tc>
                <w:tcPr>
                  <w:tcW w:w="1817" w:type="dxa"/>
                  <w:shd w:val="clear" w:color="auto" w:fill="auto"/>
                  <w:vAlign w:val="center"/>
                </w:tcPr>
                <w:p w:rsidR="00D920B3" w:rsidRPr="00961EE8" w:rsidRDefault="00D920B3" w:rsidP="00D95C64">
                  <w:pPr>
                    <w:jc w:val="center"/>
                    <w:rPr>
                      <w:rFonts w:ascii="標楷體" w:eastAsia="標楷體" w:hAnsi="標楷體" w:hint="eastAsia"/>
                      <w:sz w:val="32"/>
                      <w:szCs w:val="32"/>
                    </w:rPr>
                  </w:pPr>
                  <w:r w:rsidRPr="00961EE8">
                    <w:rPr>
                      <w:rFonts w:ascii="標楷體" w:eastAsia="標楷體" w:hAnsi="標楷體" w:hint="eastAsia"/>
                      <w:sz w:val="32"/>
                      <w:szCs w:val="32"/>
                    </w:rPr>
                    <w:t>5</w:t>
                  </w:r>
                </w:p>
              </w:tc>
            </w:tr>
            <w:tr w:rsidR="00D920B3" w:rsidRPr="00961EE8" w:rsidTr="00D95C64">
              <w:trPr>
                <w:trHeight w:val="882"/>
              </w:trPr>
              <w:tc>
                <w:tcPr>
                  <w:tcW w:w="1815" w:type="dxa"/>
                  <w:shd w:val="clear" w:color="auto" w:fill="auto"/>
                  <w:vAlign w:val="center"/>
                </w:tcPr>
                <w:p w:rsidR="00D920B3" w:rsidRPr="007C4B74" w:rsidRDefault="00D920B3" w:rsidP="00D95C64">
                  <w:pPr>
                    <w:jc w:val="center"/>
                    <w:rPr>
                      <w:rFonts w:eastAsia="標楷體"/>
                      <w:color w:val="FF0000"/>
                    </w:rPr>
                  </w:pPr>
                  <w:r w:rsidRPr="007C4B74">
                    <w:rPr>
                      <w:rFonts w:eastAsia="標楷體" w:hint="eastAsia"/>
                      <w:color w:val="FF0000"/>
                    </w:rPr>
                    <w:t>B</w:t>
                  </w:r>
                </w:p>
              </w:tc>
              <w:tc>
                <w:tcPr>
                  <w:tcW w:w="1817" w:type="dxa"/>
                  <w:shd w:val="clear" w:color="auto" w:fill="auto"/>
                  <w:vAlign w:val="center"/>
                </w:tcPr>
                <w:p w:rsidR="00D920B3" w:rsidRPr="007C4B74" w:rsidRDefault="00D920B3" w:rsidP="00D95C64">
                  <w:pPr>
                    <w:jc w:val="center"/>
                    <w:rPr>
                      <w:rFonts w:eastAsia="標楷體"/>
                      <w:color w:val="FF0000"/>
                    </w:rPr>
                  </w:pPr>
                  <w:r w:rsidRPr="007C4B74">
                    <w:rPr>
                      <w:rFonts w:eastAsia="標楷體" w:hint="eastAsia"/>
                      <w:color w:val="FF0000"/>
                    </w:rPr>
                    <w:t>A</w:t>
                  </w:r>
                </w:p>
              </w:tc>
              <w:tc>
                <w:tcPr>
                  <w:tcW w:w="1817" w:type="dxa"/>
                  <w:shd w:val="clear" w:color="auto" w:fill="auto"/>
                  <w:vAlign w:val="center"/>
                </w:tcPr>
                <w:p w:rsidR="00D920B3" w:rsidRPr="007C4B74" w:rsidRDefault="00D920B3" w:rsidP="00D95C64">
                  <w:pPr>
                    <w:jc w:val="center"/>
                    <w:rPr>
                      <w:rFonts w:eastAsia="標楷體"/>
                      <w:color w:val="FF0000"/>
                    </w:rPr>
                  </w:pPr>
                  <w:r w:rsidRPr="007C4B74">
                    <w:rPr>
                      <w:rFonts w:eastAsia="標楷體" w:hint="eastAsia"/>
                      <w:color w:val="FF0000"/>
                    </w:rPr>
                    <w:t>D</w:t>
                  </w:r>
                </w:p>
              </w:tc>
              <w:tc>
                <w:tcPr>
                  <w:tcW w:w="1817" w:type="dxa"/>
                  <w:shd w:val="clear" w:color="auto" w:fill="auto"/>
                  <w:vAlign w:val="center"/>
                </w:tcPr>
                <w:p w:rsidR="00D920B3" w:rsidRPr="007C4B74" w:rsidRDefault="00D920B3" w:rsidP="00D95C64">
                  <w:pPr>
                    <w:jc w:val="center"/>
                    <w:rPr>
                      <w:rFonts w:eastAsia="標楷體"/>
                      <w:color w:val="FF0000"/>
                    </w:rPr>
                  </w:pPr>
                  <w:r w:rsidRPr="007C4B74">
                    <w:rPr>
                      <w:rFonts w:eastAsia="標楷體" w:hint="eastAsia"/>
                      <w:color w:val="FF0000"/>
                    </w:rPr>
                    <w:t>C</w:t>
                  </w:r>
                </w:p>
              </w:tc>
              <w:tc>
                <w:tcPr>
                  <w:tcW w:w="1817" w:type="dxa"/>
                  <w:shd w:val="clear" w:color="auto" w:fill="auto"/>
                  <w:vAlign w:val="center"/>
                </w:tcPr>
                <w:p w:rsidR="00D920B3" w:rsidRPr="007C4B74" w:rsidRDefault="00D920B3" w:rsidP="00D95C64">
                  <w:pPr>
                    <w:jc w:val="center"/>
                    <w:rPr>
                      <w:rFonts w:eastAsia="標楷體"/>
                      <w:color w:val="FF0000"/>
                    </w:rPr>
                  </w:pPr>
                  <w:r w:rsidRPr="007C4B74">
                    <w:rPr>
                      <w:rFonts w:eastAsia="標楷體" w:hint="eastAsia"/>
                      <w:color w:val="FF0000"/>
                    </w:rPr>
                    <w:t>A</w:t>
                  </w:r>
                </w:p>
              </w:tc>
            </w:tr>
          </w:tbl>
          <w:p w:rsidR="00D920B3" w:rsidRDefault="00D920B3" w:rsidP="00D95C64">
            <w:pPr>
              <w:snapToGrid w:val="0"/>
              <w:spacing w:line="240" w:lineRule="atLeast"/>
              <w:jc w:val="both"/>
              <w:rPr>
                <w:rFonts w:ascii="標楷體" w:eastAsia="標楷體" w:hAnsi="標楷體" w:hint="eastAsia"/>
                <w:sz w:val="28"/>
                <w:szCs w:val="28"/>
              </w:rPr>
            </w:pPr>
          </w:p>
        </w:tc>
      </w:tr>
    </w:tbl>
    <w:p w:rsidR="00D920B3" w:rsidRPr="0011470F" w:rsidRDefault="00D920B3" w:rsidP="00D920B3">
      <w:pPr>
        <w:rPr>
          <w:color w:val="C00000"/>
        </w:rPr>
      </w:pPr>
    </w:p>
    <w:p w:rsidR="00D920B3" w:rsidRPr="00D21966" w:rsidRDefault="00D920B3">
      <w:pPr>
        <w:widowControl/>
        <w:rPr>
          <w:rFonts w:ascii="Times New Roman" w:eastAsia="標楷體" w:hAnsi="Times New Roman" w:cs="Times New Roman" w:hint="eastAsia"/>
          <w:szCs w:val="24"/>
        </w:rPr>
      </w:pPr>
      <w:bookmarkStart w:id="0" w:name="_GoBack"/>
      <w:bookmarkEnd w:id="0"/>
    </w:p>
    <w:sectPr w:rsidR="00D920B3" w:rsidRPr="00D21966" w:rsidSect="00940534">
      <w:footerReference w:type="default" r:id="rId8"/>
      <w:pgSz w:w="16839" w:h="23814" w:code="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EEF" w:rsidRDefault="00290EEF" w:rsidP="00C040B6">
      <w:r>
        <w:separator/>
      </w:r>
    </w:p>
  </w:endnote>
  <w:endnote w:type="continuationSeparator" w:id="0">
    <w:p w:rsidR="00290EEF" w:rsidRDefault="00290EEF" w:rsidP="00C0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A43" w:rsidRPr="00337650" w:rsidRDefault="000D3A43" w:rsidP="000D3A43">
    <w:pPr>
      <w:pStyle w:val="aa"/>
      <w:framePr w:wrap="around" w:vAnchor="text" w:hAnchor="margin" w:xAlign="center" w:y="1"/>
      <w:rPr>
        <w:rStyle w:val="ac"/>
        <w:rFonts w:eastAsia="標楷體"/>
      </w:rPr>
    </w:pPr>
    <w:r w:rsidRPr="00337650">
      <w:rPr>
        <w:rStyle w:val="ac"/>
        <w:rFonts w:eastAsia="標楷體" w:hAnsi="標楷體"/>
      </w:rPr>
      <w:t>第</w:t>
    </w:r>
    <w:r w:rsidRPr="00337650">
      <w:rPr>
        <w:rStyle w:val="ac"/>
        <w:rFonts w:eastAsia="標楷體"/>
      </w:rPr>
      <w:t xml:space="preserve"> </w:t>
    </w:r>
    <w:r w:rsidRPr="00337650">
      <w:rPr>
        <w:rStyle w:val="ac"/>
        <w:rFonts w:eastAsia="標楷體"/>
      </w:rPr>
      <w:fldChar w:fldCharType="begin"/>
    </w:r>
    <w:r w:rsidRPr="00337650">
      <w:rPr>
        <w:rStyle w:val="ac"/>
        <w:rFonts w:eastAsia="標楷體"/>
      </w:rPr>
      <w:instrText xml:space="preserve">PAGE  </w:instrText>
    </w:r>
    <w:r w:rsidRPr="00337650">
      <w:rPr>
        <w:rStyle w:val="ac"/>
        <w:rFonts w:eastAsia="標楷體"/>
      </w:rPr>
      <w:fldChar w:fldCharType="separate"/>
    </w:r>
    <w:r w:rsidR="00D920B3">
      <w:rPr>
        <w:rStyle w:val="ac"/>
        <w:rFonts w:eastAsia="標楷體"/>
        <w:noProof/>
      </w:rPr>
      <w:t>1</w:t>
    </w:r>
    <w:r w:rsidRPr="00337650">
      <w:rPr>
        <w:rStyle w:val="ac"/>
        <w:rFonts w:eastAsia="標楷體"/>
      </w:rPr>
      <w:fldChar w:fldCharType="end"/>
    </w:r>
    <w:r w:rsidRPr="00337650">
      <w:rPr>
        <w:rStyle w:val="ac"/>
        <w:rFonts w:eastAsia="標楷體"/>
      </w:rPr>
      <w:t xml:space="preserve"> </w:t>
    </w:r>
    <w:r w:rsidRPr="00337650">
      <w:rPr>
        <w:rStyle w:val="ac"/>
        <w:rFonts w:eastAsia="標楷體" w:hAnsi="標楷體"/>
      </w:rPr>
      <w:t>頁，共</w:t>
    </w:r>
    <w:r w:rsidR="00F13F88">
      <w:rPr>
        <w:rStyle w:val="ac"/>
        <w:rFonts w:eastAsia="標楷體" w:hint="eastAsia"/>
      </w:rPr>
      <w:t>3</w:t>
    </w:r>
    <w:r w:rsidRPr="00337650">
      <w:rPr>
        <w:rStyle w:val="ac"/>
        <w:rFonts w:eastAsia="標楷體" w:hAnsi="標楷體"/>
      </w:rPr>
      <w:t>頁</w:t>
    </w:r>
  </w:p>
  <w:p w:rsidR="00C040B6" w:rsidRDefault="00C040B6">
    <w:pPr>
      <w:pStyle w:val="aa"/>
      <w:jc w:val="center"/>
    </w:pPr>
  </w:p>
  <w:p w:rsidR="00C040B6" w:rsidRDefault="00C040B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EEF" w:rsidRDefault="00290EEF" w:rsidP="00C040B6">
      <w:r>
        <w:separator/>
      </w:r>
    </w:p>
  </w:footnote>
  <w:footnote w:type="continuationSeparator" w:id="0">
    <w:p w:rsidR="00290EEF" w:rsidRDefault="00290EEF" w:rsidP="00C040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C4495"/>
    <w:multiLevelType w:val="hybridMultilevel"/>
    <w:tmpl w:val="3BC43FDC"/>
    <w:lvl w:ilvl="0" w:tplc="23EEEA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C1E"/>
    <w:rsid w:val="0001300E"/>
    <w:rsid w:val="000314F1"/>
    <w:rsid w:val="000C33C8"/>
    <w:rsid w:val="000D3A43"/>
    <w:rsid w:val="001252AB"/>
    <w:rsid w:val="00290EEF"/>
    <w:rsid w:val="003B768D"/>
    <w:rsid w:val="003C2D52"/>
    <w:rsid w:val="00463EC2"/>
    <w:rsid w:val="005558CC"/>
    <w:rsid w:val="005E32B2"/>
    <w:rsid w:val="005F00D1"/>
    <w:rsid w:val="00632C40"/>
    <w:rsid w:val="00667E94"/>
    <w:rsid w:val="00790417"/>
    <w:rsid w:val="007E661C"/>
    <w:rsid w:val="00814166"/>
    <w:rsid w:val="008170DC"/>
    <w:rsid w:val="00896635"/>
    <w:rsid w:val="00940534"/>
    <w:rsid w:val="0097350B"/>
    <w:rsid w:val="009A41CB"/>
    <w:rsid w:val="009E462F"/>
    <w:rsid w:val="00A06AD3"/>
    <w:rsid w:val="00A15023"/>
    <w:rsid w:val="00B41DE0"/>
    <w:rsid w:val="00B50F57"/>
    <w:rsid w:val="00C040B6"/>
    <w:rsid w:val="00C44C1E"/>
    <w:rsid w:val="00D21966"/>
    <w:rsid w:val="00D920B3"/>
    <w:rsid w:val="00DD73D6"/>
    <w:rsid w:val="00E40892"/>
    <w:rsid w:val="00F13F88"/>
    <w:rsid w:val="00F41D98"/>
    <w:rsid w:val="00FA6C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8DCBF"/>
  <w15:docId w15:val="{50AE6DA0-69C0-44E7-BFEE-8E3906FA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C44C1E"/>
    <w:rPr>
      <w:i/>
      <w:iCs/>
    </w:rPr>
  </w:style>
  <w:style w:type="character" w:customStyle="1" w:styleId="st1">
    <w:name w:val="st1"/>
    <w:basedOn w:val="a0"/>
    <w:rsid w:val="00C44C1E"/>
  </w:style>
  <w:style w:type="character" w:customStyle="1" w:styleId="ft">
    <w:name w:val="ft"/>
    <w:basedOn w:val="a0"/>
    <w:rsid w:val="00C44C1E"/>
  </w:style>
  <w:style w:type="paragraph" w:styleId="a4">
    <w:name w:val="List Paragraph"/>
    <w:basedOn w:val="a"/>
    <w:uiPriority w:val="34"/>
    <w:qFormat/>
    <w:rsid w:val="00C44C1E"/>
    <w:pPr>
      <w:ind w:leftChars="200" w:left="480"/>
    </w:pPr>
    <w:rPr>
      <w:rFonts w:ascii="Calibri" w:eastAsia="新細明體" w:hAnsi="Calibri" w:cs="Times New Roman"/>
    </w:rPr>
  </w:style>
  <w:style w:type="paragraph" w:styleId="a5">
    <w:name w:val="No Spacing"/>
    <w:uiPriority w:val="1"/>
    <w:qFormat/>
    <w:rsid w:val="00C44C1E"/>
    <w:pPr>
      <w:widowControl w:val="0"/>
    </w:pPr>
    <w:rPr>
      <w:rFonts w:ascii="Times New Roman" w:eastAsia="新細明體" w:hAnsi="Times New Roman" w:cs="Times New Roman"/>
      <w:szCs w:val="24"/>
    </w:rPr>
  </w:style>
  <w:style w:type="paragraph" w:styleId="a6">
    <w:name w:val="Balloon Text"/>
    <w:basedOn w:val="a"/>
    <w:link w:val="a7"/>
    <w:uiPriority w:val="99"/>
    <w:semiHidden/>
    <w:unhideWhenUsed/>
    <w:rsid w:val="00DD73D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D73D6"/>
    <w:rPr>
      <w:rFonts w:asciiTheme="majorHAnsi" w:eastAsiaTheme="majorEastAsia" w:hAnsiTheme="majorHAnsi" w:cstheme="majorBidi"/>
      <w:sz w:val="18"/>
      <w:szCs w:val="18"/>
    </w:rPr>
  </w:style>
  <w:style w:type="paragraph" w:styleId="a8">
    <w:name w:val="header"/>
    <w:basedOn w:val="a"/>
    <w:link w:val="a9"/>
    <w:uiPriority w:val="99"/>
    <w:unhideWhenUsed/>
    <w:rsid w:val="00C040B6"/>
    <w:pPr>
      <w:tabs>
        <w:tab w:val="center" w:pos="4153"/>
        <w:tab w:val="right" w:pos="8306"/>
      </w:tabs>
      <w:snapToGrid w:val="0"/>
    </w:pPr>
    <w:rPr>
      <w:sz w:val="20"/>
      <w:szCs w:val="20"/>
    </w:rPr>
  </w:style>
  <w:style w:type="character" w:customStyle="1" w:styleId="a9">
    <w:name w:val="頁首 字元"/>
    <w:basedOn w:val="a0"/>
    <w:link w:val="a8"/>
    <w:uiPriority w:val="99"/>
    <w:rsid w:val="00C040B6"/>
    <w:rPr>
      <w:sz w:val="20"/>
      <w:szCs w:val="20"/>
    </w:rPr>
  </w:style>
  <w:style w:type="paragraph" w:styleId="aa">
    <w:name w:val="footer"/>
    <w:basedOn w:val="a"/>
    <w:link w:val="ab"/>
    <w:unhideWhenUsed/>
    <w:rsid w:val="00C040B6"/>
    <w:pPr>
      <w:tabs>
        <w:tab w:val="center" w:pos="4153"/>
        <w:tab w:val="right" w:pos="8306"/>
      </w:tabs>
      <w:snapToGrid w:val="0"/>
    </w:pPr>
    <w:rPr>
      <w:sz w:val="20"/>
      <w:szCs w:val="20"/>
    </w:rPr>
  </w:style>
  <w:style w:type="character" w:customStyle="1" w:styleId="ab">
    <w:name w:val="頁尾 字元"/>
    <w:basedOn w:val="a0"/>
    <w:link w:val="aa"/>
    <w:uiPriority w:val="99"/>
    <w:rsid w:val="00C040B6"/>
    <w:rPr>
      <w:sz w:val="20"/>
      <w:szCs w:val="20"/>
    </w:rPr>
  </w:style>
  <w:style w:type="character" w:styleId="ac">
    <w:name w:val="page number"/>
    <w:basedOn w:val="a0"/>
    <w:rsid w:val="000D3A43"/>
  </w:style>
  <w:style w:type="paragraph" w:customStyle="1" w:styleId="TIT1">
    <w:name w:val="TIT1"/>
    <w:basedOn w:val="a"/>
    <w:link w:val="TIT10"/>
    <w:rsid w:val="00463EC2"/>
    <w:pPr>
      <w:widowControl/>
      <w:autoSpaceDE w:val="0"/>
      <w:autoSpaceDN w:val="0"/>
      <w:spacing w:beforeLines="50" w:before="120" w:line="320" w:lineRule="atLeast"/>
      <w:ind w:left="377" w:hangingChars="145" w:hanging="377"/>
      <w:textAlignment w:val="bottom"/>
    </w:pPr>
    <w:rPr>
      <w:rFonts w:ascii="Times New Roman" w:eastAsia="細明體" w:hAnsi="Times New Roman" w:cs="Times New Roman"/>
      <w:spacing w:val="20"/>
      <w:sz w:val="22"/>
      <w:szCs w:val="20"/>
      <w:lang w:val="es-ES"/>
    </w:rPr>
  </w:style>
  <w:style w:type="paragraph" w:customStyle="1" w:styleId="AA0">
    <w:name w:val="AA"/>
    <w:basedOn w:val="a"/>
    <w:link w:val="AA1"/>
    <w:rsid w:val="00463EC2"/>
    <w:pPr>
      <w:widowControl/>
      <w:tabs>
        <w:tab w:val="left" w:pos="4730"/>
      </w:tabs>
      <w:autoSpaceDE w:val="0"/>
      <w:autoSpaceDN w:val="0"/>
      <w:adjustRightInd w:val="0"/>
      <w:spacing w:line="320" w:lineRule="atLeast"/>
      <w:ind w:left="738" w:hanging="369"/>
      <w:jc w:val="both"/>
      <w:textAlignment w:val="bottom"/>
    </w:pPr>
    <w:rPr>
      <w:rFonts w:ascii="Times New Roman" w:eastAsia="新細明體" w:hAnsi="Times New Roman" w:cs="Times New Roman"/>
      <w:snapToGrid w:val="0"/>
      <w:spacing w:val="20"/>
      <w:kern w:val="0"/>
      <w:sz w:val="22"/>
      <w:szCs w:val="20"/>
    </w:rPr>
  </w:style>
  <w:style w:type="paragraph" w:customStyle="1" w:styleId="TIT11">
    <w:name w:val="TIT1(內縮)"/>
    <w:basedOn w:val="ad"/>
    <w:qFormat/>
    <w:rsid w:val="00463EC2"/>
    <w:pPr>
      <w:spacing w:after="0" w:line="320" w:lineRule="atLeast"/>
      <w:ind w:leftChars="0" w:left="879" w:hanging="510"/>
      <w:jc w:val="both"/>
    </w:pPr>
    <w:rPr>
      <w:rFonts w:ascii="標楷體" w:eastAsia="標楷體" w:hAnsi="標楷體" w:cs="Times New Roman"/>
      <w:spacing w:val="20"/>
      <w:sz w:val="22"/>
    </w:rPr>
  </w:style>
  <w:style w:type="character" w:customStyle="1" w:styleId="TIT10">
    <w:name w:val="TIT1 字元"/>
    <w:basedOn w:val="a0"/>
    <w:link w:val="TIT1"/>
    <w:rsid w:val="00463EC2"/>
    <w:rPr>
      <w:rFonts w:ascii="Times New Roman" w:eastAsia="細明體" w:hAnsi="Times New Roman" w:cs="Times New Roman"/>
      <w:spacing w:val="20"/>
      <w:sz w:val="22"/>
      <w:szCs w:val="20"/>
      <w:lang w:val="es-ES"/>
    </w:rPr>
  </w:style>
  <w:style w:type="paragraph" w:customStyle="1" w:styleId="AB0">
    <w:name w:val="樣式 AB + 第一行:  0 字元"/>
    <w:basedOn w:val="a"/>
    <w:rsid w:val="00463EC2"/>
    <w:pPr>
      <w:widowControl/>
      <w:tabs>
        <w:tab w:val="left" w:pos="4620"/>
      </w:tabs>
      <w:autoSpaceDE w:val="0"/>
      <w:autoSpaceDN w:val="0"/>
      <w:adjustRightInd w:val="0"/>
      <w:spacing w:line="360" w:lineRule="atLeast"/>
      <w:ind w:left="369"/>
      <w:jc w:val="both"/>
      <w:textAlignment w:val="bottom"/>
    </w:pPr>
    <w:rPr>
      <w:rFonts w:ascii="Times New Roman" w:eastAsia="新細明體" w:hAnsi="Times New Roman" w:cs="新細明體"/>
      <w:spacing w:val="24"/>
      <w:kern w:val="0"/>
      <w:sz w:val="22"/>
      <w:szCs w:val="20"/>
    </w:rPr>
  </w:style>
  <w:style w:type="paragraph" w:customStyle="1" w:styleId="tit2">
    <w:name w:val="tit2"/>
    <w:basedOn w:val="a"/>
    <w:rsid w:val="00463EC2"/>
    <w:pPr>
      <w:autoSpaceDE w:val="0"/>
      <w:autoSpaceDN w:val="0"/>
      <w:adjustRightInd w:val="0"/>
      <w:spacing w:line="360" w:lineRule="atLeast"/>
      <w:ind w:left="369"/>
      <w:jc w:val="both"/>
      <w:textAlignment w:val="bottom"/>
    </w:pPr>
    <w:rPr>
      <w:rFonts w:ascii="Times New Roman" w:eastAsia="標楷體" w:hAnsi="Times New Roman" w:cs="Times New Roman"/>
      <w:spacing w:val="24"/>
      <w:kern w:val="0"/>
      <w:sz w:val="22"/>
      <w:szCs w:val="20"/>
    </w:rPr>
  </w:style>
  <w:style w:type="character" w:customStyle="1" w:styleId="AA1">
    <w:name w:val="AA 字元"/>
    <w:basedOn w:val="a0"/>
    <w:link w:val="AA0"/>
    <w:rsid w:val="00463EC2"/>
    <w:rPr>
      <w:rFonts w:ascii="Times New Roman" w:eastAsia="新細明體" w:hAnsi="Times New Roman" w:cs="Times New Roman"/>
      <w:snapToGrid w:val="0"/>
      <w:spacing w:val="20"/>
      <w:kern w:val="0"/>
      <w:sz w:val="22"/>
      <w:szCs w:val="20"/>
    </w:rPr>
  </w:style>
  <w:style w:type="paragraph" w:styleId="ad">
    <w:name w:val="Body Text Indent"/>
    <w:basedOn w:val="a"/>
    <w:link w:val="ae"/>
    <w:uiPriority w:val="99"/>
    <w:semiHidden/>
    <w:unhideWhenUsed/>
    <w:rsid w:val="00463EC2"/>
    <w:pPr>
      <w:spacing w:after="120"/>
      <w:ind w:leftChars="200" w:left="480"/>
    </w:pPr>
  </w:style>
  <w:style w:type="character" w:customStyle="1" w:styleId="ae">
    <w:name w:val="本文縮排 字元"/>
    <w:basedOn w:val="a0"/>
    <w:link w:val="ad"/>
    <w:uiPriority w:val="99"/>
    <w:semiHidden/>
    <w:rsid w:val="00463EC2"/>
  </w:style>
  <w:style w:type="paragraph" w:styleId="af">
    <w:name w:val="Quote"/>
    <w:next w:val="a"/>
    <w:link w:val="af0"/>
    <w:qFormat/>
    <w:rsid w:val="00D920B3"/>
    <w:pPr>
      <w:jc w:val="both"/>
    </w:pPr>
    <w:rPr>
      <w:rFonts w:ascii="Times New Roman" w:eastAsia="標楷體" w:hAnsi="Times New Roman" w:cs="Times New Roman"/>
      <w:noProof/>
      <w:kern w:val="0"/>
      <w:szCs w:val="20"/>
    </w:rPr>
  </w:style>
  <w:style w:type="character" w:customStyle="1" w:styleId="af0">
    <w:name w:val="引文 字元"/>
    <w:basedOn w:val="a0"/>
    <w:link w:val="af"/>
    <w:rsid w:val="00D920B3"/>
    <w:rPr>
      <w:rFonts w:ascii="Times New Roman" w:eastAsia="標楷體" w:hAnsi="Times New Roman" w:cs="Times New Roman"/>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2017-10-17T02:58:00Z</cp:lastPrinted>
  <dcterms:created xsi:type="dcterms:W3CDTF">2018-08-22T07:28:00Z</dcterms:created>
  <dcterms:modified xsi:type="dcterms:W3CDTF">2020-09-25T01:26:00Z</dcterms:modified>
</cp:coreProperties>
</file>